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21" w:rsidRPr="000D207E" w:rsidRDefault="00E40821" w:rsidP="00EA27DE">
      <w:pPr>
        <w:spacing w:after="0"/>
        <w:rPr>
          <w:noProof/>
          <w:lang w:eastAsia="en-NZ"/>
        </w:rPr>
      </w:pPr>
    </w:p>
    <w:p w:rsidR="00E40821" w:rsidRPr="00EA27DE" w:rsidRDefault="00466981" w:rsidP="00EA27DE">
      <w:pPr>
        <w:spacing w:after="0"/>
        <w:rPr>
          <w:sz w:val="24"/>
          <w:szCs w:val="24"/>
        </w:rPr>
      </w:pPr>
      <w:r w:rsidRPr="00EA27DE">
        <w:rPr>
          <w:noProof/>
          <w:sz w:val="24"/>
          <w:szCs w:val="24"/>
          <w:lang w:eastAsia="en-NZ"/>
        </w:rPr>
        <w:drawing>
          <wp:inline distT="0" distB="0" distL="0" distR="0" wp14:anchorId="6DCB1B33" wp14:editId="23DF5503">
            <wp:extent cx="49339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942975"/>
                    </a:xfrm>
                    <a:prstGeom prst="rect">
                      <a:avLst/>
                    </a:prstGeom>
                    <a:noFill/>
                    <a:ln>
                      <a:noFill/>
                    </a:ln>
                  </pic:spPr>
                </pic:pic>
              </a:graphicData>
            </a:graphic>
          </wp:inline>
        </w:drawing>
      </w:r>
    </w:p>
    <w:p w:rsidR="00E40821" w:rsidRPr="00EA27DE" w:rsidRDefault="00E40821" w:rsidP="00EA27DE">
      <w:pPr>
        <w:spacing w:after="0"/>
        <w:rPr>
          <w:sz w:val="24"/>
          <w:szCs w:val="24"/>
        </w:rPr>
      </w:pPr>
    </w:p>
    <w:p w:rsidR="00E40821" w:rsidRPr="00EA27DE" w:rsidRDefault="00E40821" w:rsidP="00EA27DE">
      <w:pPr>
        <w:spacing w:after="0"/>
        <w:rPr>
          <w:sz w:val="24"/>
          <w:szCs w:val="24"/>
        </w:rPr>
      </w:pPr>
    </w:p>
    <w:p w:rsidR="00E40821" w:rsidRPr="00EA27DE" w:rsidRDefault="00E40821" w:rsidP="00EA27DE">
      <w:pPr>
        <w:spacing w:after="0"/>
        <w:rPr>
          <w:sz w:val="24"/>
          <w:szCs w:val="24"/>
        </w:rPr>
      </w:pPr>
    </w:p>
    <w:p w:rsidR="00E40821" w:rsidRPr="00EA27DE" w:rsidRDefault="00050C77" w:rsidP="00EA27DE">
      <w:pPr>
        <w:pStyle w:val="Title"/>
        <w:spacing w:before="0" w:beforeAutospacing="0" w:after="0" w:afterAutospacing="0"/>
        <w:rPr>
          <w:rFonts w:asciiTheme="minorHAnsi" w:hAnsiTheme="minorHAnsi"/>
          <w:b/>
          <w:sz w:val="96"/>
          <w:szCs w:val="96"/>
        </w:rPr>
      </w:pPr>
      <w:r w:rsidRPr="00EA27DE">
        <w:rPr>
          <w:rFonts w:asciiTheme="minorHAnsi" w:hAnsiTheme="minorHAnsi"/>
          <w:b/>
          <w:sz w:val="96"/>
          <w:szCs w:val="96"/>
        </w:rPr>
        <w:t>Working with perpetrators</w:t>
      </w:r>
    </w:p>
    <w:p w:rsidR="00E40821" w:rsidRPr="00EA27DE" w:rsidRDefault="00E40821" w:rsidP="00EA27DE"/>
    <w:p w:rsidR="00E40821" w:rsidRPr="00EA27DE" w:rsidRDefault="00E40821" w:rsidP="00EA27DE"/>
    <w:p w:rsidR="00E40821" w:rsidRPr="00EA27DE" w:rsidRDefault="00E40821" w:rsidP="00EA27DE"/>
    <w:p w:rsidR="00E40821" w:rsidRPr="00EA27DE" w:rsidRDefault="00E40821" w:rsidP="00EA27DE"/>
    <w:p w:rsidR="00E40821" w:rsidRPr="00EA27DE" w:rsidRDefault="00E40821" w:rsidP="00EA27DE"/>
    <w:p w:rsidR="00E40821" w:rsidRPr="004271A7" w:rsidRDefault="00E40821" w:rsidP="004271A7">
      <w:pPr>
        <w:pBdr>
          <w:bottom w:val="single" w:sz="4" w:space="1" w:color="548DD4" w:themeColor="text2" w:themeTint="99"/>
        </w:pBdr>
        <w:rPr>
          <w:b/>
          <w:color w:val="548DD4" w:themeColor="text2" w:themeTint="99"/>
          <w:sz w:val="48"/>
          <w:szCs w:val="48"/>
        </w:rPr>
      </w:pPr>
      <w:r w:rsidRPr="00EA27DE">
        <w:rPr>
          <w:sz w:val="36"/>
          <w:szCs w:val="24"/>
        </w:rPr>
        <w:br/>
      </w:r>
      <w:r w:rsidRPr="004271A7">
        <w:rPr>
          <w:b/>
          <w:color w:val="548DD4" w:themeColor="text2" w:themeTint="99"/>
          <w:sz w:val="48"/>
          <w:szCs w:val="48"/>
        </w:rPr>
        <w:t xml:space="preserve">A selected bibliography </w:t>
      </w:r>
      <w:r w:rsidRPr="004271A7">
        <w:rPr>
          <w:b/>
          <w:color w:val="548DD4" w:themeColor="text2" w:themeTint="99"/>
          <w:sz w:val="48"/>
          <w:szCs w:val="48"/>
        </w:rPr>
        <w:tab/>
      </w:r>
      <w:r w:rsidRPr="004271A7">
        <w:rPr>
          <w:b/>
          <w:color w:val="548DD4" w:themeColor="text2" w:themeTint="99"/>
          <w:sz w:val="48"/>
          <w:szCs w:val="48"/>
        </w:rPr>
        <w:tab/>
      </w:r>
      <w:r w:rsidRPr="004271A7">
        <w:rPr>
          <w:b/>
          <w:color w:val="548DD4" w:themeColor="text2" w:themeTint="99"/>
          <w:sz w:val="48"/>
          <w:szCs w:val="48"/>
        </w:rPr>
        <w:tab/>
      </w:r>
    </w:p>
    <w:p w:rsidR="00E40821" w:rsidRPr="00EA27DE" w:rsidRDefault="00E40821" w:rsidP="00EA27DE">
      <w:pPr>
        <w:spacing w:after="0"/>
        <w:jc w:val="center"/>
        <w:rPr>
          <w:sz w:val="24"/>
          <w:szCs w:val="24"/>
        </w:rPr>
      </w:pPr>
    </w:p>
    <w:p w:rsidR="00E40821" w:rsidRPr="00EA27DE" w:rsidRDefault="00E40821" w:rsidP="00EA27DE">
      <w:pPr>
        <w:spacing w:after="0"/>
        <w:rPr>
          <w:sz w:val="24"/>
          <w:szCs w:val="24"/>
        </w:rPr>
      </w:pPr>
    </w:p>
    <w:p w:rsidR="00E40821" w:rsidRPr="00EA27DE" w:rsidRDefault="009E767E" w:rsidP="00EA27DE">
      <w:pPr>
        <w:pStyle w:val="TOC1"/>
        <w:tabs>
          <w:tab w:val="right" w:leader="dot" w:pos="9016"/>
        </w:tabs>
        <w:rPr>
          <w:sz w:val="24"/>
          <w:szCs w:val="24"/>
        </w:rPr>
      </w:pPr>
      <w:r w:rsidRPr="00EA27DE">
        <w:rPr>
          <w:sz w:val="24"/>
          <w:szCs w:val="24"/>
        </w:rPr>
        <w:t>Prepared by the New Zealand Family Violence Clearinghouse, University of Auckland</w:t>
      </w:r>
      <w:r w:rsidR="00D949BC" w:rsidRPr="00EA27DE">
        <w:rPr>
          <w:sz w:val="24"/>
          <w:szCs w:val="24"/>
        </w:rPr>
        <w:t>.</w:t>
      </w:r>
    </w:p>
    <w:p w:rsidR="00D949BC" w:rsidRPr="00EA27DE" w:rsidRDefault="00D949BC" w:rsidP="00EA27DE"/>
    <w:p w:rsidR="00E40821" w:rsidRPr="00EA27DE" w:rsidRDefault="00E40821" w:rsidP="00EA27DE">
      <w:pPr>
        <w:spacing w:after="40"/>
        <w:rPr>
          <w:sz w:val="24"/>
          <w:szCs w:val="24"/>
        </w:rPr>
      </w:pPr>
      <w:r w:rsidRPr="00EA27DE">
        <w:rPr>
          <w:sz w:val="24"/>
          <w:szCs w:val="24"/>
        </w:rPr>
        <w:t xml:space="preserve">First published </w:t>
      </w:r>
      <w:r w:rsidR="001B2B1A">
        <w:rPr>
          <w:sz w:val="24"/>
          <w:szCs w:val="24"/>
        </w:rPr>
        <w:t xml:space="preserve">March </w:t>
      </w:r>
      <w:r w:rsidR="00050C77" w:rsidRPr="00EA27DE">
        <w:rPr>
          <w:sz w:val="24"/>
          <w:szCs w:val="24"/>
        </w:rPr>
        <w:t>2013</w:t>
      </w:r>
      <w:r w:rsidRPr="00EA27DE">
        <w:rPr>
          <w:sz w:val="24"/>
          <w:szCs w:val="24"/>
        </w:rPr>
        <w:br/>
      </w:r>
    </w:p>
    <w:p w:rsidR="00050C77" w:rsidRPr="00EA27DE" w:rsidRDefault="00E40821" w:rsidP="00EA72C3">
      <w:pPr>
        <w:spacing w:after="40"/>
        <w:rPr>
          <w:b/>
          <w:bCs/>
          <w:sz w:val="24"/>
          <w:szCs w:val="24"/>
        </w:rPr>
      </w:pPr>
      <w:r w:rsidRPr="00EA27DE">
        <w:rPr>
          <w:sz w:val="24"/>
          <w:szCs w:val="24"/>
        </w:rPr>
        <w:t xml:space="preserve">This bibliography was last updated </w:t>
      </w:r>
      <w:r w:rsidR="001B2B1A">
        <w:rPr>
          <w:b/>
          <w:bCs/>
          <w:sz w:val="24"/>
          <w:szCs w:val="24"/>
        </w:rPr>
        <w:t xml:space="preserve">April </w:t>
      </w:r>
      <w:r w:rsidR="00050C77" w:rsidRPr="00EA27DE">
        <w:rPr>
          <w:b/>
          <w:bCs/>
          <w:sz w:val="24"/>
          <w:szCs w:val="24"/>
        </w:rPr>
        <w:t>2016</w:t>
      </w:r>
      <w:bookmarkStart w:id="0" w:name="_GoBack"/>
      <w:bookmarkEnd w:id="0"/>
    </w:p>
    <w:p w:rsidR="00050C77" w:rsidRPr="00EA27DE" w:rsidRDefault="00050C77" w:rsidP="00EA27DE">
      <w:pPr>
        <w:spacing w:after="0"/>
        <w:rPr>
          <w:b/>
          <w:bCs/>
          <w:sz w:val="24"/>
          <w:szCs w:val="24"/>
        </w:rPr>
      </w:pPr>
      <w:r w:rsidRPr="00EA27DE">
        <w:rPr>
          <w:b/>
          <w:bCs/>
          <w:sz w:val="24"/>
          <w:szCs w:val="24"/>
        </w:rPr>
        <w:br w:type="page"/>
      </w:r>
    </w:p>
    <w:p w:rsidR="008253FE" w:rsidRPr="004271A7" w:rsidRDefault="00616898" w:rsidP="004271A7">
      <w:pPr>
        <w:rPr>
          <w:b/>
          <w:color w:val="548DD4" w:themeColor="text2" w:themeTint="99"/>
          <w:sz w:val="36"/>
        </w:rPr>
      </w:pPr>
      <w:r w:rsidRPr="004271A7">
        <w:rPr>
          <w:b/>
          <w:color w:val="548DD4" w:themeColor="text2" w:themeTint="99"/>
          <w:sz w:val="36"/>
        </w:rPr>
        <w:lastRenderedPageBreak/>
        <w:t>Contents</w:t>
      </w:r>
    </w:p>
    <w:p w:rsidR="00AA6D4A" w:rsidRDefault="00192132">
      <w:pPr>
        <w:pStyle w:val="TOC1"/>
        <w:tabs>
          <w:tab w:val="right" w:leader="dot" w:pos="9016"/>
        </w:tabs>
        <w:rPr>
          <w:rFonts w:eastAsiaTheme="minorEastAsia" w:cstheme="minorBidi"/>
          <w:noProof/>
          <w:lang w:eastAsia="en-NZ"/>
        </w:rPr>
      </w:pPr>
      <w:r w:rsidRPr="00EA27DE">
        <w:rPr>
          <w:sz w:val="24"/>
          <w:szCs w:val="24"/>
        </w:rPr>
        <w:fldChar w:fldCharType="begin"/>
      </w:r>
      <w:r w:rsidRPr="00EA27DE">
        <w:rPr>
          <w:sz w:val="24"/>
          <w:szCs w:val="24"/>
        </w:rPr>
        <w:instrText xml:space="preserve"> TOC \o "1-3" \h \z \u </w:instrText>
      </w:r>
      <w:r w:rsidRPr="00EA27DE">
        <w:rPr>
          <w:sz w:val="24"/>
          <w:szCs w:val="24"/>
        </w:rPr>
        <w:fldChar w:fldCharType="separate"/>
      </w:r>
      <w:hyperlink w:anchor="_Toc449535015" w:history="1">
        <w:r w:rsidR="00AA6D4A" w:rsidRPr="0068591D">
          <w:rPr>
            <w:rStyle w:val="Hyperlink"/>
            <w:noProof/>
          </w:rPr>
          <w:t>Introduction</w:t>
        </w:r>
        <w:r w:rsidR="00AA6D4A">
          <w:rPr>
            <w:noProof/>
            <w:webHidden/>
          </w:rPr>
          <w:tab/>
        </w:r>
        <w:r w:rsidR="00AA6D4A">
          <w:rPr>
            <w:noProof/>
            <w:webHidden/>
          </w:rPr>
          <w:fldChar w:fldCharType="begin"/>
        </w:r>
        <w:r w:rsidR="00AA6D4A">
          <w:rPr>
            <w:noProof/>
            <w:webHidden/>
          </w:rPr>
          <w:instrText xml:space="preserve"> PAGEREF _Toc449535015 \h </w:instrText>
        </w:r>
        <w:r w:rsidR="00AA6D4A">
          <w:rPr>
            <w:noProof/>
            <w:webHidden/>
          </w:rPr>
        </w:r>
        <w:r w:rsidR="00AA6D4A">
          <w:rPr>
            <w:noProof/>
            <w:webHidden/>
          </w:rPr>
          <w:fldChar w:fldCharType="separate"/>
        </w:r>
        <w:r w:rsidR="00AA6D4A">
          <w:rPr>
            <w:noProof/>
            <w:webHidden/>
          </w:rPr>
          <w:t>3</w:t>
        </w:r>
        <w:r w:rsidR="00AA6D4A">
          <w:rPr>
            <w:noProof/>
            <w:webHidden/>
          </w:rPr>
          <w:fldChar w:fldCharType="end"/>
        </w:r>
      </w:hyperlink>
    </w:p>
    <w:p w:rsidR="00AA6D4A" w:rsidRDefault="00EA72C3">
      <w:pPr>
        <w:pStyle w:val="TOC1"/>
        <w:tabs>
          <w:tab w:val="right" w:leader="dot" w:pos="9016"/>
        </w:tabs>
        <w:rPr>
          <w:rFonts w:eastAsiaTheme="minorEastAsia" w:cstheme="minorBidi"/>
          <w:noProof/>
          <w:lang w:eastAsia="en-NZ"/>
        </w:rPr>
      </w:pPr>
      <w:hyperlink w:anchor="_Toc449535016" w:history="1">
        <w:r w:rsidR="00AA6D4A" w:rsidRPr="0068591D">
          <w:rPr>
            <w:rStyle w:val="Hyperlink"/>
            <w:noProof/>
          </w:rPr>
          <w:t>Key readings</w:t>
        </w:r>
        <w:r w:rsidR="00AA6D4A">
          <w:rPr>
            <w:noProof/>
            <w:webHidden/>
          </w:rPr>
          <w:tab/>
        </w:r>
        <w:r w:rsidR="00AA6D4A">
          <w:rPr>
            <w:noProof/>
            <w:webHidden/>
          </w:rPr>
          <w:fldChar w:fldCharType="begin"/>
        </w:r>
        <w:r w:rsidR="00AA6D4A">
          <w:rPr>
            <w:noProof/>
            <w:webHidden/>
          </w:rPr>
          <w:instrText xml:space="preserve"> PAGEREF _Toc449535016 \h </w:instrText>
        </w:r>
        <w:r w:rsidR="00AA6D4A">
          <w:rPr>
            <w:noProof/>
            <w:webHidden/>
          </w:rPr>
        </w:r>
        <w:r w:rsidR="00AA6D4A">
          <w:rPr>
            <w:noProof/>
            <w:webHidden/>
          </w:rPr>
          <w:fldChar w:fldCharType="separate"/>
        </w:r>
        <w:r w:rsidR="00AA6D4A">
          <w:rPr>
            <w:noProof/>
            <w:webHidden/>
          </w:rPr>
          <w:t>4</w:t>
        </w:r>
        <w:r w:rsidR="00AA6D4A">
          <w:rPr>
            <w:noProof/>
            <w:webHidden/>
          </w:rPr>
          <w:fldChar w:fldCharType="end"/>
        </w:r>
      </w:hyperlink>
    </w:p>
    <w:p w:rsidR="00AA6D4A" w:rsidRDefault="00EA72C3">
      <w:pPr>
        <w:pStyle w:val="TOC1"/>
        <w:tabs>
          <w:tab w:val="right" w:leader="dot" w:pos="9016"/>
        </w:tabs>
        <w:rPr>
          <w:rFonts w:eastAsiaTheme="minorEastAsia" w:cstheme="minorBidi"/>
          <w:noProof/>
          <w:lang w:eastAsia="en-NZ"/>
        </w:rPr>
      </w:pPr>
      <w:hyperlink w:anchor="_Toc449535017" w:history="1">
        <w:r w:rsidR="00AA6D4A" w:rsidRPr="0068591D">
          <w:rPr>
            <w:rStyle w:val="Hyperlink"/>
            <w:noProof/>
          </w:rPr>
          <w:t>Overviews</w:t>
        </w:r>
        <w:r w:rsidR="00AA6D4A">
          <w:rPr>
            <w:noProof/>
            <w:webHidden/>
          </w:rPr>
          <w:tab/>
        </w:r>
        <w:r w:rsidR="00AA6D4A">
          <w:rPr>
            <w:noProof/>
            <w:webHidden/>
          </w:rPr>
          <w:fldChar w:fldCharType="begin"/>
        </w:r>
        <w:r w:rsidR="00AA6D4A">
          <w:rPr>
            <w:noProof/>
            <w:webHidden/>
          </w:rPr>
          <w:instrText xml:space="preserve"> PAGEREF _Toc449535017 \h </w:instrText>
        </w:r>
        <w:r w:rsidR="00AA6D4A">
          <w:rPr>
            <w:noProof/>
            <w:webHidden/>
          </w:rPr>
        </w:r>
        <w:r w:rsidR="00AA6D4A">
          <w:rPr>
            <w:noProof/>
            <w:webHidden/>
          </w:rPr>
          <w:fldChar w:fldCharType="separate"/>
        </w:r>
        <w:r w:rsidR="00AA6D4A">
          <w:rPr>
            <w:noProof/>
            <w:webHidden/>
          </w:rPr>
          <w:t>4</w:t>
        </w:r>
        <w:r w:rsidR="00AA6D4A">
          <w:rPr>
            <w:noProof/>
            <w:webHidden/>
          </w:rPr>
          <w:fldChar w:fldCharType="end"/>
        </w:r>
      </w:hyperlink>
    </w:p>
    <w:p w:rsidR="00AA6D4A" w:rsidRDefault="00EA72C3">
      <w:pPr>
        <w:pStyle w:val="TOC1"/>
        <w:tabs>
          <w:tab w:val="right" w:leader="dot" w:pos="9016"/>
        </w:tabs>
        <w:rPr>
          <w:rFonts w:eastAsiaTheme="minorEastAsia" w:cstheme="minorBidi"/>
          <w:noProof/>
          <w:lang w:eastAsia="en-NZ"/>
        </w:rPr>
      </w:pPr>
      <w:hyperlink w:anchor="_Toc449535018" w:history="1">
        <w:r w:rsidR="00AA6D4A" w:rsidRPr="0068591D">
          <w:rPr>
            <w:rStyle w:val="Hyperlink"/>
            <w:noProof/>
          </w:rPr>
          <w:t>Reviews and meta-analyses</w:t>
        </w:r>
        <w:r w:rsidR="00AA6D4A">
          <w:rPr>
            <w:noProof/>
            <w:webHidden/>
          </w:rPr>
          <w:tab/>
        </w:r>
        <w:r w:rsidR="00AA6D4A">
          <w:rPr>
            <w:noProof/>
            <w:webHidden/>
          </w:rPr>
          <w:fldChar w:fldCharType="begin"/>
        </w:r>
        <w:r w:rsidR="00AA6D4A">
          <w:rPr>
            <w:noProof/>
            <w:webHidden/>
          </w:rPr>
          <w:instrText xml:space="preserve"> PAGEREF _Toc449535018 \h </w:instrText>
        </w:r>
        <w:r w:rsidR="00AA6D4A">
          <w:rPr>
            <w:noProof/>
            <w:webHidden/>
          </w:rPr>
        </w:r>
        <w:r w:rsidR="00AA6D4A">
          <w:rPr>
            <w:noProof/>
            <w:webHidden/>
          </w:rPr>
          <w:fldChar w:fldCharType="separate"/>
        </w:r>
        <w:r w:rsidR="00AA6D4A">
          <w:rPr>
            <w:noProof/>
            <w:webHidden/>
          </w:rPr>
          <w:t>5</w:t>
        </w:r>
        <w:r w:rsidR="00AA6D4A">
          <w:rPr>
            <w:noProof/>
            <w:webHidden/>
          </w:rPr>
          <w:fldChar w:fldCharType="end"/>
        </w:r>
      </w:hyperlink>
    </w:p>
    <w:p w:rsidR="00AA6D4A" w:rsidRDefault="00EA72C3">
      <w:pPr>
        <w:pStyle w:val="TOC1"/>
        <w:tabs>
          <w:tab w:val="right" w:leader="dot" w:pos="9016"/>
        </w:tabs>
        <w:rPr>
          <w:rFonts w:eastAsiaTheme="minorEastAsia" w:cstheme="minorBidi"/>
          <w:noProof/>
          <w:lang w:eastAsia="en-NZ"/>
        </w:rPr>
      </w:pPr>
      <w:hyperlink w:anchor="_Toc449535019" w:history="1">
        <w:r w:rsidR="00AA6D4A" w:rsidRPr="0068591D">
          <w:rPr>
            <w:rStyle w:val="Hyperlink"/>
            <w:noProof/>
          </w:rPr>
          <w:t>Interventions – evaluations, strategies and issues</w:t>
        </w:r>
        <w:r w:rsidR="00AA6D4A">
          <w:rPr>
            <w:noProof/>
            <w:webHidden/>
          </w:rPr>
          <w:tab/>
        </w:r>
        <w:r w:rsidR="00AA6D4A">
          <w:rPr>
            <w:noProof/>
            <w:webHidden/>
          </w:rPr>
          <w:fldChar w:fldCharType="begin"/>
        </w:r>
        <w:r w:rsidR="00AA6D4A">
          <w:rPr>
            <w:noProof/>
            <w:webHidden/>
          </w:rPr>
          <w:instrText xml:space="preserve"> PAGEREF _Toc449535019 \h </w:instrText>
        </w:r>
        <w:r w:rsidR="00AA6D4A">
          <w:rPr>
            <w:noProof/>
            <w:webHidden/>
          </w:rPr>
        </w:r>
        <w:r w:rsidR="00AA6D4A">
          <w:rPr>
            <w:noProof/>
            <w:webHidden/>
          </w:rPr>
          <w:fldChar w:fldCharType="separate"/>
        </w:r>
        <w:r w:rsidR="00AA6D4A">
          <w:rPr>
            <w:noProof/>
            <w:webHidden/>
          </w:rPr>
          <w:t>6</w:t>
        </w:r>
        <w:r w:rsidR="00AA6D4A">
          <w:rPr>
            <w:noProof/>
            <w:webHidden/>
          </w:rPr>
          <w:fldChar w:fldCharType="end"/>
        </w:r>
      </w:hyperlink>
    </w:p>
    <w:p w:rsidR="00AA6D4A" w:rsidRDefault="00EA72C3">
      <w:pPr>
        <w:pStyle w:val="TOC2"/>
        <w:tabs>
          <w:tab w:val="right" w:leader="dot" w:pos="9016"/>
        </w:tabs>
        <w:rPr>
          <w:rFonts w:eastAsiaTheme="minorEastAsia" w:cstheme="minorBidi"/>
          <w:noProof/>
          <w:lang w:eastAsia="en-NZ"/>
        </w:rPr>
      </w:pPr>
      <w:hyperlink w:anchor="_Toc449535020" w:history="1">
        <w:r w:rsidR="00AA6D4A" w:rsidRPr="0068591D">
          <w:rPr>
            <w:rStyle w:val="Hyperlink"/>
            <w:noProof/>
          </w:rPr>
          <w:t>New Zealand</w:t>
        </w:r>
        <w:r w:rsidR="00AA6D4A">
          <w:rPr>
            <w:noProof/>
            <w:webHidden/>
          </w:rPr>
          <w:tab/>
        </w:r>
        <w:r w:rsidR="00AA6D4A">
          <w:rPr>
            <w:noProof/>
            <w:webHidden/>
          </w:rPr>
          <w:fldChar w:fldCharType="begin"/>
        </w:r>
        <w:r w:rsidR="00AA6D4A">
          <w:rPr>
            <w:noProof/>
            <w:webHidden/>
          </w:rPr>
          <w:instrText xml:space="preserve"> PAGEREF _Toc449535020 \h </w:instrText>
        </w:r>
        <w:r w:rsidR="00AA6D4A">
          <w:rPr>
            <w:noProof/>
            <w:webHidden/>
          </w:rPr>
        </w:r>
        <w:r w:rsidR="00AA6D4A">
          <w:rPr>
            <w:noProof/>
            <w:webHidden/>
          </w:rPr>
          <w:fldChar w:fldCharType="separate"/>
        </w:r>
        <w:r w:rsidR="00AA6D4A">
          <w:rPr>
            <w:noProof/>
            <w:webHidden/>
          </w:rPr>
          <w:t>6</w:t>
        </w:r>
        <w:r w:rsidR="00AA6D4A">
          <w:rPr>
            <w:noProof/>
            <w:webHidden/>
          </w:rPr>
          <w:fldChar w:fldCharType="end"/>
        </w:r>
      </w:hyperlink>
    </w:p>
    <w:p w:rsidR="00AA6D4A" w:rsidRDefault="00EA72C3">
      <w:pPr>
        <w:pStyle w:val="TOC3"/>
        <w:tabs>
          <w:tab w:val="right" w:leader="dot" w:pos="9016"/>
        </w:tabs>
        <w:rPr>
          <w:rFonts w:eastAsiaTheme="minorEastAsia" w:cstheme="minorBidi"/>
          <w:noProof/>
          <w:lang w:eastAsia="en-NZ"/>
        </w:rPr>
      </w:pPr>
      <w:hyperlink w:anchor="_Toc449535021" w:history="1">
        <w:r w:rsidR="00AA6D4A" w:rsidRPr="0068591D">
          <w:rPr>
            <w:rStyle w:val="Hyperlink"/>
            <w:noProof/>
          </w:rPr>
          <w:t>General population</w:t>
        </w:r>
        <w:r w:rsidR="00AA6D4A">
          <w:rPr>
            <w:noProof/>
            <w:webHidden/>
          </w:rPr>
          <w:tab/>
        </w:r>
        <w:r w:rsidR="00AA6D4A">
          <w:rPr>
            <w:noProof/>
            <w:webHidden/>
          </w:rPr>
          <w:fldChar w:fldCharType="begin"/>
        </w:r>
        <w:r w:rsidR="00AA6D4A">
          <w:rPr>
            <w:noProof/>
            <w:webHidden/>
          </w:rPr>
          <w:instrText xml:space="preserve"> PAGEREF _Toc449535021 \h </w:instrText>
        </w:r>
        <w:r w:rsidR="00AA6D4A">
          <w:rPr>
            <w:noProof/>
            <w:webHidden/>
          </w:rPr>
        </w:r>
        <w:r w:rsidR="00AA6D4A">
          <w:rPr>
            <w:noProof/>
            <w:webHidden/>
          </w:rPr>
          <w:fldChar w:fldCharType="separate"/>
        </w:r>
        <w:r w:rsidR="00AA6D4A">
          <w:rPr>
            <w:noProof/>
            <w:webHidden/>
          </w:rPr>
          <w:t>6</w:t>
        </w:r>
        <w:r w:rsidR="00AA6D4A">
          <w:rPr>
            <w:noProof/>
            <w:webHidden/>
          </w:rPr>
          <w:fldChar w:fldCharType="end"/>
        </w:r>
      </w:hyperlink>
    </w:p>
    <w:p w:rsidR="00AA6D4A" w:rsidRDefault="00EA72C3">
      <w:pPr>
        <w:pStyle w:val="TOC3"/>
        <w:tabs>
          <w:tab w:val="right" w:leader="dot" w:pos="9016"/>
        </w:tabs>
        <w:rPr>
          <w:rFonts w:eastAsiaTheme="minorEastAsia" w:cstheme="minorBidi"/>
          <w:noProof/>
          <w:lang w:eastAsia="en-NZ"/>
        </w:rPr>
      </w:pPr>
      <w:hyperlink w:anchor="_Toc449535022" w:history="1">
        <w:r w:rsidR="00AA6D4A" w:rsidRPr="0068591D">
          <w:rPr>
            <w:rStyle w:val="Hyperlink"/>
            <w:noProof/>
            <w:lang w:eastAsia="en-NZ"/>
          </w:rPr>
          <w:t>Tangata whenua</w:t>
        </w:r>
        <w:r w:rsidR="00AA6D4A">
          <w:rPr>
            <w:noProof/>
            <w:webHidden/>
          </w:rPr>
          <w:tab/>
        </w:r>
        <w:r w:rsidR="00AA6D4A">
          <w:rPr>
            <w:noProof/>
            <w:webHidden/>
          </w:rPr>
          <w:fldChar w:fldCharType="begin"/>
        </w:r>
        <w:r w:rsidR="00AA6D4A">
          <w:rPr>
            <w:noProof/>
            <w:webHidden/>
          </w:rPr>
          <w:instrText xml:space="preserve"> PAGEREF _Toc449535022 \h </w:instrText>
        </w:r>
        <w:r w:rsidR="00AA6D4A">
          <w:rPr>
            <w:noProof/>
            <w:webHidden/>
          </w:rPr>
        </w:r>
        <w:r w:rsidR="00AA6D4A">
          <w:rPr>
            <w:noProof/>
            <w:webHidden/>
          </w:rPr>
          <w:fldChar w:fldCharType="separate"/>
        </w:r>
        <w:r w:rsidR="00AA6D4A">
          <w:rPr>
            <w:noProof/>
            <w:webHidden/>
          </w:rPr>
          <w:t>8</w:t>
        </w:r>
        <w:r w:rsidR="00AA6D4A">
          <w:rPr>
            <w:noProof/>
            <w:webHidden/>
          </w:rPr>
          <w:fldChar w:fldCharType="end"/>
        </w:r>
      </w:hyperlink>
    </w:p>
    <w:p w:rsidR="00AA6D4A" w:rsidRDefault="00EA72C3">
      <w:pPr>
        <w:pStyle w:val="TOC3"/>
        <w:tabs>
          <w:tab w:val="right" w:leader="dot" w:pos="9016"/>
        </w:tabs>
        <w:rPr>
          <w:rFonts w:eastAsiaTheme="minorEastAsia" w:cstheme="minorBidi"/>
          <w:noProof/>
          <w:lang w:eastAsia="en-NZ"/>
        </w:rPr>
      </w:pPr>
      <w:hyperlink w:anchor="_Toc449535023" w:history="1">
        <w:r w:rsidR="00AA6D4A" w:rsidRPr="0068591D">
          <w:rPr>
            <w:rStyle w:val="Hyperlink"/>
            <w:noProof/>
          </w:rPr>
          <w:t>Pasifika</w:t>
        </w:r>
        <w:r w:rsidR="00AA6D4A">
          <w:rPr>
            <w:noProof/>
            <w:webHidden/>
          </w:rPr>
          <w:tab/>
        </w:r>
        <w:r w:rsidR="00AA6D4A">
          <w:rPr>
            <w:noProof/>
            <w:webHidden/>
          </w:rPr>
          <w:fldChar w:fldCharType="begin"/>
        </w:r>
        <w:r w:rsidR="00AA6D4A">
          <w:rPr>
            <w:noProof/>
            <w:webHidden/>
          </w:rPr>
          <w:instrText xml:space="preserve"> PAGEREF _Toc449535023 \h </w:instrText>
        </w:r>
        <w:r w:rsidR="00AA6D4A">
          <w:rPr>
            <w:noProof/>
            <w:webHidden/>
          </w:rPr>
        </w:r>
        <w:r w:rsidR="00AA6D4A">
          <w:rPr>
            <w:noProof/>
            <w:webHidden/>
          </w:rPr>
          <w:fldChar w:fldCharType="separate"/>
        </w:r>
        <w:r w:rsidR="00AA6D4A">
          <w:rPr>
            <w:noProof/>
            <w:webHidden/>
          </w:rPr>
          <w:t>8</w:t>
        </w:r>
        <w:r w:rsidR="00AA6D4A">
          <w:rPr>
            <w:noProof/>
            <w:webHidden/>
          </w:rPr>
          <w:fldChar w:fldCharType="end"/>
        </w:r>
      </w:hyperlink>
    </w:p>
    <w:p w:rsidR="00AA6D4A" w:rsidRDefault="00EA72C3">
      <w:pPr>
        <w:pStyle w:val="TOC3"/>
        <w:tabs>
          <w:tab w:val="right" w:leader="dot" w:pos="9016"/>
        </w:tabs>
        <w:rPr>
          <w:rFonts w:eastAsiaTheme="minorEastAsia" w:cstheme="minorBidi"/>
          <w:noProof/>
          <w:lang w:eastAsia="en-NZ"/>
        </w:rPr>
      </w:pPr>
      <w:hyperlink w:anchor="_Toc449535024" w:history="1">
        <w:r w:rsidR="00AA6D4A" w:rsidRPr="0068591D">
          <w:rPr>
            <w:rStyle w:val="Hyperlink"/>
            <w:noProof/>
            <w:lang w:eastAsia="en-NZ"/>
          </w:rPr>
          <w:t>Ethnic minority communities</w:t>
        </w:r>
        <w:r w:rsidR="00AA6D4A">
          <w:rPr>
            <w:noProof/>
            <w:webHidden/>
          </w:rPr>
          <w:tab/>
        </w:r>
        <w:r w:rsidR="00AA6D4A">
          <w:rPr>
            <w:noProof/>
            <w:webHidden/>
          </w:rPr>
          <w:fldChar w:fldCharType="begin"/>
        </w:r>
        <w:r w:rsidR="00AA6D4A">
          <w:rPr>
            <w:noProof/>
            <w:webHidden/>
          </w:rPr>
          <w:instrText xml:space="preserve"> PAGEREF _Toc449535024 \h </w:instrText>
        </w:r>
        <w:r w:rsidR="00AA6D4A">
          <w:rPr>
            <w:noProof/>
            <w:webHidden/>
          </w:rPr>
        </w:r>
        <w:r w:rsidR="00AA6D4A">
          <w:rPr>
            <w:noProof/>
            <w:webHidden/>
          </w:rPr>
          <w:fldChar w:fldCharType="separate"/>
        </w:r>
        <w:r w:rsidR="00AA6D4A">
          <w:rPr>
            <w:noProof/>
            <w:webHidden/>
          </w:rPr>
          <w:t>8</w:t>
        </w:r>
        <w:r w:rsidR="00AA6D4A">
          <w:rPr>
            <w:noProof/>
            <w:webHidden/>
          </w:rPr>
          <w:fldChar w:fldCharType="end"/>
        </w:r>
      </w:hyperlink>
    </w:p>
    <w:p w:rsidR="00AA6D4A" w:rsidRDefault="00EA72C3">
      <w:pPr>
        <w:pStyle w:val="TOC2"/>
        <w:tabs>
          <w:tab w:val="right" w:leader="dot" w:pos="9016"/>
        </w:tabs>
        <w:rPr>
          <w:rFonts w:eastAsiaTheme="minorEastAsia" w:cstheme="minorBidi"/>
          <w:noProof/>
          <w:lang w:eastAsia="en-NZ"/>
        </w:rPr>
      </w:pPr>
      <w:hyperlink w:anchor="_Toc449535025" w:history="1">
        <w:r w:rsidR="00AA6D4A" w:rsidRPr="0068591D">
          <w:rPr>
            <w:rStyle w:val="Hyperlink"/>
            <w:noProof/>
          </w:rPr>
          <w:t>International</w:t>
        </w:r>
        <w:r w:rsidR="00AA6D4A">
          <w:rPr>
            <w:noProof/>
            <w:webHidden/>
          </w:rPr>
          <w:tab/>
        </w:r>
        <w:r w:rsidR="00AA6D4A">
          <w:rPr>
            <w:noProof/>
            <w:webHidden/>
          </w:rPr>
          <w:fldChar w:fldCharType="begin"/>
        </w:r>
        <w:r w:rsidR="00AA6D4A">
          <w:rPr>
            <w:noProof/>
            <w:webHidden/>
          </w:rPr>
          <w:instrText xml:space="preserve"> PAGEREF _Toc449535025 \h </w:instrText>
        </w:r>
        <w:r w:rsidR="00AA6D4A">
          <w:rPr>
            <w:noProof/>
            <w:webHidden/>
          </w:rPr>
        </w:r>
        <w:r w:rsidR="00AA6D4A">
          <w:rPr>
            <w:noProof/>
            <w:webHidden/>
          </w:rPr>
          <w:fldChar w:fldCharType="separate"/>
        </w:r>
        <w:r w:rsidR="00AA6D4A">
          <w:rPr>
            <w:noProof/>
            <w:webHidden/>
          </w:rPr>
          <w:t>8</w:t>
        </w:r>
        <w:r w:rsidR="00AA6D4A">
          <w:rPr>
            <w:noProof/>
            <w:webHidden/>
          </w:rPr>
          <w:fldChar w:fldCharType="end"/>
        </w:r>
      </w:hyperlink>
    </w:p>
    <w:p w:rsidR="00AA6D4A" w:rsidRDefault="00EA72C3">
      <w:pPr>
        <w:pStyle w:val="TOC1"/>
        <w:tabs>
          <w:tab w:val="right" w:leader="dot" w:pos="9016"/>
        </w:tabs>
        <w:rPr>
          <w:rFonts w:eastAsiaTheme="minorEastAsia" w:cstheme="minorBidi"/>
          <w:noProof/>
          <w:lang w:eastAsia="en-NZ"/>
        </w:rPr>
      </w:pPr>
      <w:hyperlink w:anchor="_Toc449535026" w:history="1">
        <w:r w:rsidR="00AA6D4A" w:rsidRPr="0068591D">
          <w:rPr>
            <w:rStyle w:val="Hyperlink"/>
            <w:noProof/>
          </w:rPr>
          <w:t>Resources</w:t>
        </w:r>
        <w:r w:rsidR="00AA6D4A">
          <w:rPr>
            <w:noProof/>
            <w:webHidden/>
          </w:rPr>
          <w:tab/>
        </w:r>
        <w:r w:rsidR="00AA6D4A">
          <w:rPr>
            <w:noProof/>
            <w:webHidden/>
          </w:rPr>
          <w:fldChar w:fldCharType="begin"/>
        </w:r>
        <w:r w:rsidR="00AA6D4A">
          <w:rPr>
            <w:noProof/>
            <w:webHidden/>
          </w:rPr>
          <w:instrText xml:space="preserve"> PAGEREF _Toc449535026 \h </w:instrText>
        </w:r>
        <w:r w:rsidR="00AA6D4A">
          <w:rPr>
            <w:noProof/>
            <w:webHidden/>
          </w:rPr>
        </w:r>
        <w:r w:rsidR="00AA6D4A">
          <w:rPr>
            <w:noProof/>
            <w:webHidden/>
          </w:rPr>
          <w:fldChar w:fldCharType="separate"/>
        </w:r>
        <w:r w:rsidR="00AA6D4A">
          <w:rPr>
            <w:noProof/>
            <w:webHidden/>
          </w:rPr>
          <w:t>13</w:t>
        </w:r>
        <w:r w:rsidR="00AA6D4A">
          <w:rPr>
            <w:noProof/>
            <w:webHidden/>
          </w:rPr>
          <w:fldChar w:fldCharType="end"/>
        </w:r>
      </w:hyperlink>
    </w:p>
    <w:p w:rsidR="00AA6D4A" w:rsidRDefault="00EA72C3">
      <w:pPr>
        <w:pStyle w:val="TOC2"/>
        <w:tabs>
          <w:tab w:val="right" w:leader="dot" w:pos="9016"/>
        </w:tabs>
        <w:rPr>
          <w:rFonts w:eastAsiaTheme="minorEastAsia" w:cstheme="minorBidi"/>
          <w:noProof/>
          <w:lang w:eastAsia="en-NZ"/>
        </w:rPr>
      </w:pPr>
      <w:hyperlink w:anchor="_Toc449535027" w:history="1">
        <w:r w:rsidR="00AA6D4A" w:rsidRPr="0068591D">
          <w:rPr>
            <w:rStyle w:val="Hyperlink"/>
            <w:noProof/>
          </w:rPr>
          <w:t>Standards, manuals and policy documents</w:t>
        </w:r>
        <w:r w:rsidR="00AA6D4A">
          <w:rPr>
            <w:noProof/>
            <w:webHidden/>
          </w:rPr>
          <w:tab/>
        </w:r>
        <w:r w:rsidR="00AA6D4A">
          <w:rPr>
            <w:noProof/>
            <w:webHidden/>
          </w:rPr>
          <w:fldChar w:fldCharType="begin"/>
        </w:r>
        <w:r w:rsidR="00AA6D4A">
          <w:rPr>
            <w:noProof/>
            <w:webHidden/>
          </w:rPr>
          <w:instrText xml:space="preserve"> PAGEREF _Toc449535027 \h </w:instrText>
        </w:r>
        <w:r w:rsidR="00AA6D4A">
          <w:rPr>
            <w:noProof/>
            <w:webHidden/>
          </w:rPr>
        </w:r>
        <w:r w:rsidR="00AA6D4A">
          <w:rPr>
            <w:noProof/>
            <w:webHidden/>
          </w:rPr>
          <w:fldChar w:fldCharType="separate"/>
        </w:r>
        <w:r w:rsidR="00AA6D4A">
          <w:rPr>
            <w:noProof/>
            <w:webHidden/>
          </w:rPr>
          <w:t>13</w:t>
        </w:r>
        <w:r w:rsidR="00AA6D4A">
          <w:rPr>
            <w:noProof/>
            <w:webHidden/>
          </w:rPr>
          <w:fldChar w:fldCharType="end"/>
        </w:r>
      </w:hyperlink>
    </w:p>
    <w:p w:rsidR="00AA6D4A" w:rsidRDefault="00EA72C3">
      <w:pPr>
        <w:pStyle w:val="TOC3"/>
        <w:tabs>
          <w:tab w:val="right" w:leader="dot" w:pos="9016"/>
        </w:tabs>
        <w:rPr>
          <w:rFonts w:eastAsiaTheme="minorEastAsia" w:cstheme="minorBidi"/>
          <w:noProof/>
          <w:lang w:eastAsia="en-NZ"/>
        </w:rPr>
      </w:pPr>
      <w:hyperlink w:anchor="_Toc449535028" w:history="1">
        <w:r w:rsidR="00AA6D4A" w:rsidRPr="0068591D">
          <w:rPr>
            <w:rStyle w:val="Hyperlink"/>
            <w:noProof/>
          </w:rPr>
          <w:t>Australia</w:t>
        </w:r>
        <w:r w:rsidR="00AA6D4A">
          <w:rPr>
            <w:noProof/>
            <w:webHidden/>
          </w:rPr>
          <w:tab/>
        </w:r>
        <w:r w:rsidR="00AA6D4A">
          <w:rPr>
            <w:noProof/>
            <w:webHidden/>
          </w:rPr>
          <w:fldChar w:fldCharType="begin"/>
        </w:r>
        <w:r w:rsidR="00AA6D4A">
          <w:rPr>
            <w:noProof/>
            <w:webHidden/>
          </w:rPr>
          <w:instrText xml:space="preserve"> PAGEREF _Toc449535028 \h </w:instrText>
        </w:r>
        <w:r w:rsidR="00AA6D4A">
          <w:rPr>
            <w:noProof/>
            <w:webHidden/>
          </w:rPr>
        </w:r>
        <w:r w:rsidR="00AA6D4A">
          <w:rPr>
            <w:noProof/>
            <w:webHidden/>
          </w:rPr>
          <w:fldChar w:fldCharType="separate"/>
        </w:r>
        <w:r w:rsidR="00AA6D4A">
          <w:rPr>
            <w:noProof/>
            <w:webHidden/>
          </w:rPr>
          <w:t>13</w:t>
        </w:r>
        <w:r w:rsidR="00AA6D4A">
          <w:rPr>
            <w:noProof/>
            <w:webHidden/>
          </w:rPr>
          <w:fldChar w:fldCharType="end"/>
        </w:r>
      </w:hyperlink>
    </w:p>
    <w:p w:rsidR="00AA6D4A" w:rsidRDefault="00EA72C3">
      <w:pPr>
        <w:pStyle w:val="TOC2"/>
        <w:tabs>
          <w:tab w:val="right" w:leader="dot" w:pos="9016"/>
        </w:tabs>
        <w:rPr>
          <w:rFonts w:eastAsiaTheme="minorEastAsia" w:cstheme="minorBidi"/>
          <w:noProof/>
          <w:lang w:eastAsia="en-NZ"/>
        </w:rPr>
      </w:pPr>
      <w:hyperlink w:anchor="_Toc449535029" w:history="1">
        <w:r w:rsidR="00AA6D4A" w:rsidRPr="0068591D">
          <w:rPr>
            <w:rStyle w:val="Hyperlink"/>
            <w:noProof/>
          </w:rPr>
          <w:t>Websites</w:t>
        </w:r>
        <w:r w:rsidR="00AA6D4A">
          <w:rPr>
            <w:noProof/>
            <w:webHidden/>
          </w:rPr>
          <w:tab/>
        </w:r>
        <w:r w:rsidR="00AA6D4A">
          <w:rPr>
            <w:noProof/>
            <w:webHidden/>
          </w:rPr>
          <w:fldChar w:fldCharType="begin"/>
        </w:r>
        <w:r w:rsidR="00AA6D4A">
          <w:rPr>
            <w:noProof/>
            <w:webHidden/>
          </w:rPr>
          <w:instrText xml:space="preserve"> PAGEREF _Toc449535029 \h </w:instrText>
        </w:r>
        <w:r w:rsidR="00AA6D4A">
          <w:rPr>
            <w:noProof/>
            <w:webHidden/>
          </w:rPr>
        </w:r>
        <w:r w:rsidR="00AA6D4A">
          <w:rPr>
            <w:noProof/>
            <w:webHidden/>
          </w:rPr>
          <w:fldChar w:fldCharType="separate"/>
        </w:r>
        <w:r w:rsidR="00AA6D4A">
          <w:rPr>
            <w:noProof/>
            <w:webHidden/>
          </w:rPr>
          <w:t>14</w:t>
        </w:r>
        <w:r w:rsidR="00AA6D4A">
          <w:rPr>
            <w:noProof/>
            <w:webHidden/>
          </w:rPr>
          <w:fldChar w:fldCharType="end"/>
        </w:r>
      </w:hyperlink>
    </w:p>
    <w:p w:rsidR="00AA6D4A" w:rsidRDefault="00EA72C3">
      <w:pPr>
        <w:pStyle w:val="TOC3"/>
        <w:tabs>
          <w:tab w:val="right" w:leader="dot" w:pos="9016"/>
        </w:tabs>
        <w:rPr>
          <w:rFonts w:eastAsiaTheme="minorEastAsia" w:cstheme="minorBidi"/>
          <w:noProof/>
          <w:lang w:eastAsia="en-NZ"/>
        </w:rPr>
      </w:pPr>
      <w:hyperlink w:anchor="_Toc449535030" w:history="1">
        <w:r w:rsidR="00AA6D4A" w:rsidRPr="0068591D">
          <w:rPr>
            <w:rStyle w:val="Hyperlink"/>
            <w:noProof/>
            <w:lang w:eastAsia="en-NZ"/>
          </w:rPr>
          <w:t>New Zealand</w:t>
        </w:r>
        <w:r w:rsidR="00AA6D4A">
          <w:rPr>
            <w:noProof/>
            <w:webHidden/>
          </w:rPr>
          <w:tab/>
        </w:r>
        <w:r w:rsidR="00AA6D4A">
          <w:rPr>
            <w:noProof/>
            <w:webHidden/>
          </w:rPr>
          <w:fldChar w:fldCharType="begin"/>
        </w:r>
        <w:r w:rsidR="00AA6D4A">
          <w:rPr>
            <w:noProof/>
            <w:webHidden/>
          </w:rPr>
          <w:instrText xml:space="preserve"> PAGEREF _Toc449535030 \h </w:instrText>
        </w:r>
        <w:r w:rsidR="00AA6D4A">
          <w:rPr>
            <w:noProof/>
            <w:webHidden/>
          </w:rPr>
        </w:r>
        <w:r w:rsidR="00AA6D4A">
          <w:rPr>
            <w:noProof/>
            <w:webHidden/>
          </w:rPr>
          <w:fldChar w:fldCharType="separate"/>
        </w:r>
        <w:r w:rsidR="00AA6D4A">
          <w:rPr>
            <w:noProof/>
            <w:webHidden/>
          </w:rPr>
          <w:t>14</w:t>
        </w:r>
        <w:r w:rsidR="00AA6D4A">
          <w:rPr>
            <w:noProof/>
            <w:webHidden/>
          </w:rPr>
          <w:fldChar w:fldCharType="end"/>
        </w:r>
      </w:hyperlink>
    </w:p>
    <w:p w:rsidR="00AA6D4A" w:rsidRDefault="00EA72C3">
      <w:pPr>
        <w:pStyle w:val="TOC3"/>
        <w:tabs>
          <w:tab w:val="right" w:leader="dot" w:pos="9016"/>
        </w:tabs>
        <w:rPr>
          <w:rFonts w:eastAsiaTheme="minorEastAsia" w:cstheme="minorBidi"/>
          <w:noProof/>
          <w:lang w:eastAsia="en-NZ"/>
        </w:rPr>
      </w:pPr>
      <w:hyperlink w:anchor="_Toc449535031" w:history="1">
        <w:r w:rsidR="00AA6D4A" w:rsidRPr="0068591D">
          <w:rPr>
            <w:rStyle w:val="Hyperlink"/>
            <w:noProof/>
            <w:lang w:eastAsia="en-NZ"/>
          </w:rPr>
          <w:t>International</w:t>
        </w:r>
        <w:r w:rsidR="00AA6D4A">
          <w:rPr>
            <w:noProof/>
            <w:webHidden/>
          </w:rPr>
          <w:tab/>
        </w:r>
        <w:r w:rsidR="00AA6D4A">
          <w:rPr>
            <w:noProof/>
            <w:webHidden/>
          </w:rPr>
          <w:fldChar w:fldCharType="begin"/>
        </w:r>
        <w:r w:rsidR="00AA6D4A">
          <w:rPr>
            <w:noProof/>
            <w:webHidden/>
          </w:rPr>
          <w:instrText xml:space="preserve"> PAGEREF _Toc449535031 \h </w:instrText>
        </w:r>
        <w:r w:rsidR="00AA6D4A">
          <w:rPr>
            <w:noProof/>
            <w:webHidden/>
          </w:rPr>
        </w:r>
        <w:r w:rsidR="00AA6D4A">
          <w:rPr>
            <w:noProof/>
            <w:webHidden/>
          </w:rPr>
          <w:fldChar w:fldCharType="separate"/>
        </w:r>
        <w:r w:rsidR="00AA6D4A">
          <w:rPr>
            <w:noProof/>
            <w:webHidden/>
          </w:rPr>
          <w:t>14</w:t>
        </w:r>
        <w:r w:rsidR="00AA6D4A">
          <w:rPr>
            <w:noProof/>
            <w:webHidden/>
          </w:rPr>
          <w:fldChar w:fldCharType="end"/>
        </w:r>
      </w:hyperlink>
    </w:p>
    <w:p w:rsidR="00AA6D4A" w:rsidRDefault="00EA72C3">
      <w:pPr>
        <w:pStyle w:val="TOC2"/>
        <w:tabs>
          <w:tab w:val="right" w:leader="dot" w:pos="9016"/>
        </w:tabs>
        <w:rPr>
          <w:rFonts w:eastAsiaTheme="minorEastAsia" w:cstheme="minorBidi"/>
          <w:noProof/>
          <w:lang w:eastAsia="en-NZ"/>
        </w:rPr>
      </w:pPr>
      <w:hyperlink w:anchor="_Toc449535032" w:history="1">
        <w:r w:rsidR="00AA6D4A" w:rsidRPr="0068591D">
          <w:rPr>
            <w:rStyle w:val="Hyperlink"/>
            <w:noProof/>
          </w:rPr>
          <w:t>Contact Information</w:t>
        </w:r>
        <w:r w:rsidR="00AA6D4A">
          <w:rPr>
            <w:noProof/>
            <w:webHidden/>
          </w:rPr>
          <w:tab/>
        </w:r>
        <w:r w:rsidR="00AA6D4A">
          <w:rPr>
            <w:noProof/>
            <w:webHidden/>
          </w:rPr>
          <w:fldChar w:fldCharType="begin"/>
        </w:r>
        <w:r w:rsidR="00AA6D4A">
          <w:rPr>
            <w:noProof/>
            <w:webHidden/>
          </w:rPr>
          <w:instrText xml:space="preserve"> PAGEREF _Toc449535032 \h </w:instrText>
        </w:r>
        <w:r w:rsidR="00AA6D4A">
          <w:rPr>
            <w:noProof/>
            <w:webHidden/>
          </w:rPr>
        </w:r>
        <w:r w:rsidR="00AA6D4A">
          <w:rPr>
            <w:noProof/>
            <w:webHidden/>
          </w:rPr>
          <w:fldChar w:fldCharType="separate"/>
        </w:r>
        <w:r w:rsidR="00AA6D4A">
          <w:rPr>
            <w:noProof/>
            <w:webHidden/>
          </w:rPr>
          <w:t>15</w:t>
        </w:r>
        <w:r w:rsidR="00AA6D4A">
          <w:rPr>
            <w:noProof/>
            <w:webHidden/>
          </w:rPr>
          <w:fldChar w:fldCharType="end"/>
        </w:r>
      </w:hyperlink>
    </w:p>
    <w:p w:rsidR="009E767E" w:rsidRPr="00EA27DE" w:rsidRDefault="00192132" w:rsidP="00317BD8">
      <w:pPr>
        <w:pStyle w:val="Heading1"/>
      </w:pPr>
      <w:r w:rsidRPr="00EA27DE">
        <w:rPr>
          <w:sz w:val="24"/>
          <w:szCs w:val="24"/>
        </w:rPr>
        <w:fldChar w:fldCharType="end"/>
      </w:r>
      <w:r w:rsidR="009E767E" w:rsidRPr="00EA27DE">
        <w:br w:type="page"/>
      </w:r>
      <w:bookmarkStart w:id="1" w:name="_Toc449535015"/>
      <w:r w:rsidR="009E767E" w:rsidRPr="00EA27DE">
        <w:lastRenderedPageBreak/>
        <w:t>Introduction</w:t>
      </w:r>
      <w:bookmarkEnd w:id="1"/>
    </w:p>
    <w:p w:rsidR="00255501" w:rsidRPr="00EA27DE" w:rsidRDefault="00255501" w:rsidP="00116848">
      <w:pPr>
        <w:spacing w:line="276" w:lineRule="auto"/>
        <w:rPr>
          <w:rFonts w:eastAsia="Times New Roman"/>
          <w:bCs/>
          <w:color w:val="000000" w:themeColor="text1"/>
          <w:lang w:eastAsia="en-NZ"/>
        </w:rPr>
      </w:pPr>
      <w:r w:rsidRPr="00EA27DE">
        <w:rPr>
          <w:rFonts w:eastAsia="Times New Roman"/>
          <w:bCs/>
          <w:color w:val="000000" w:themeColor="text1"/>
          <w:lang w:eastAsia="en-NZ"/>
        </w:rPr>
        <w:t>This selected bibliography has been produced by the New Zealand Family Violence Clearinghouse to provide a guide to research literature on working with perpetrators</w:t>
      </w:r>
      <w:r w:rsidR="00027720" w:rsidRPr="00EA27DE">
        <w:rPr>
          <w:rFonts w:eastAsia="Times New Roman"/>
          <w:bCs/>
          <w:color w:val="000000" w:themeColor="text1"/>
          <w:lang w:eastAsia="en-NZ"/>
        </w:rPr>
        <w:t xml:space="preserve"> of intimate partner violence</w:t>
      </w:r>
      <w:r w:rsidRPr="00EA27DE">
        <w:rPr>
          <w:rFonts w:eastAsia="Times New Roman"/>
          <w:bCs/>
          <w:color w:val="000000" w:themeColor="text1"/>
          <w:lang w:eastAsia="en-NZ"/>
        </w:rPr>
        <w:t xml:space="preserve">. </w:t>
      </w:r>
      <w:r w:rsidR="009E4E5A" w:rsidRPr="00EA27DE">
        <w:rPr>
          <w:rFonts w:eastAsia="Times New Roman"/>
          <w:bCs/>
          <w:color w:val="000000" w:themeColor="text1"/>
          <w:lang w:eastAsia="en-NZ"/>
        </w:rPr>
        <w:t>References are arranged chronologically, most recent first, within the sections.</w:t>
      </w:r>
      <w:r w:rsidR="00E16BAD" w:rsidRPr="00EA27DE">
        <w:rPr>
          <w:rFonts w:eastAsia="Times New Roman"/>
          <w:bCs/>
          <w:color w:val="000000" w:themeColor="text1"/>
          <w:lang w:eastAsia="en-NZ"/>
        </w:rPr>
        <w:t xml:space="preserve"> </w:t>
      </w:r>
      <w:r w:rsidRPr="00EA27DE">
        <w:rPr>
          <w:rFonts w:eastAsia="Times New Roman"/>
          <w:bCs/>
          <w:color w:val="000000" w:themeColor="text1"/>
          <w:lang w:eastAsia="en-NZ"/>
        </w:rPr>
        <w:t xml:space="preserve">The </w:t>
      </w:r>
      <w:r w:rsidR="00616898" w:rsidRPr="00EA27DE">
        <w:rPr>
          <w:rFonts w:eastAsia="Times New Roman"/>
          <w:bCs/>
          <w:color w:val="000000" w:themeColor="text1"/>
          <w:lang w:eastAsia="en-NZ"/>
        </w:rPr>
        <w:t>key readings, overviews and reviews/meta-analysis</w:t>
      </w:r>
      <w:r w:rsidR="00E16BAD" w:rsidRPr="00EA27DE">
        <w:rPr>
          <w:rFonts w:eastAsia="Times New Roman"/>
          <w:bCs/>
          <w:color w:val="000000" w:themeColor="text1"/>
          <w:lang w:eastAsia="en-NZ"/>
        </w:rPr>
        <w:t xml:space="preserve"> </w:t>
      </w:r>
      <w:r w:rsidR="00294F6A">
        <w:rPr>
          <w:rFonts w:eastAsia="Times New Roman"/>
          <w:bCs/>
          <w:color w:val="000000" w:themeColor="text1"/>
          <w:lang w:eastAsia="en-NZ"/>
        </w:rPr>
        <w:t>address</w:t>
      </w:r>
      <w:r w:rsidRPr="00EA27DE">
        <w:rPr>
          <w:rFonts w:eastAsia="Times New Roman"/>
          <w:bCs/>
          <w:color w:val="000000" w:themeColor="text1"/>
          <w:lang w:eastAsia="en-NZ"/>
        </w:rPr>
        <w:t xml:space="preserve"> the question: “Do perpetrator programmes work?” </w:t>
      </w:r>
      <w:r w:rsidR="00616898" w:rsidRPr="00EA27DE">
        <w:rPr>
          <w:rFonts w:eastAsia="Times New Roman"/>
          <w:bCs/>
          <w:color w:val="000000" w:themeColor="text1"/>
          <w:lang w:eastAsia="en-NZ"/>
        </w:rPr>
        <w:t xml:space="preserve">The </w:t>
      </w:r>
      <w:r w:rsidR="00FA0725" w:rsidRPr="00EA27DE">
        <w:rPr>
          <w:rFonts w:eastAsia="Times New Roman"/>
          <w:bCs/>
          <w:color w:val="000000" w:themeColor="text1"/>
          <w:lang w:eastAsia="en-NZ"/>
        </w:rPr>
        <w:t xml:space="preserve">main </w:t>
      </w:r>
      <w:r w:rsidRPr="00EA27DE">
        <w:rPr>
          <w:rFonts w:eastAsia="Times New Roman"/>
          <w:bCs/>
          <w:color w:val="000000" w:themeColor="text1"/>
          <w:lang w:eastAsia="en-NZ"/>
        </w:rPr>
        <w:t xml:space="preserve">section </w:t>
      </w:r>
      <w:r w:rsidR="00FA0725" w:rsidRPr="00EA27DE">
        <w:rPr>
          <w:rFonts w:eastAsia="Times New Roman"/>
          <w:bCs/>
          <w:color w:val="000000" w:themeColor="text1"/>
          <w:lang w:eastAsia="en-NZ"/>
        </w:rPr>
        <w:t>presents New Zealand and international research covering</w:t>
      </w:r>
      <w:r w:rsidR="004271A7">
        <w:rPr>
          <w:rFonts w:eastAsia="Times New Roman"/>
          <w:bCs/>
          <w:color w:val="000000" w:themeColor="text1"/>
          <w:lang w:eastAsia="en-NZ"/>
        </w:rPr>
        <w:t xml:space="preserve"> topics such as</w:t>
      </w:r>
      <w:r w:rsidR="00FA0725" w:rsidRPr="00EA27DE">
        <w:rPr>
          <w:rFonts w:eastAsia="Times New Roman"/>
          <w:bCs/>
          <w:color w:val="000000" w:themeColor="text1"/>
          <w:lang w:eastAsia="en-NZ"/>
        </w:rPr>
        <w:t xml:space="preserve"> engagement, evaluation,</w:t>
      </w:r>
      <w:r w:rsidRPr="00EA27DE">
        <w:rPr>
          <w:rFonts w:eastAsia="Times New Roman"/>
          <w:bCs/>
          <w:color w:val="000000" w:themeColor="text1"/>
          <w:lang w:eastAsia="en-NZ"/>
        </w:rPr>
        <w:t xml:space="preserve"> retention, recidivism</w:t>
      </w:r>
      <w:r w:rsidR="00FA0725" w:rsidRPr="00EA27DE">
        <w:rPr>
          <w:rFonts w:eastAsia="Times New Roman"/>
          <w:bCs/>
          <w:color w:val="000000" w:themeColor="text1"/>
          <w:lang w:eastAsia="en-NZ"/>
        </w:rPr>
        <w:t>,</w:t>
      </w:r>
      <w:r w:rsidRPr="00EA27DE">
        <w:rPr>
          <w:rFonts w:eastAsia="Times New Roman"/>
          <w:bCs/>
          <w:color w:val="000000" w:themeColor="text1"/>
          <w:lang w:eastAsia="en-NZ"/>
        </w:rPr>
        <w:t xml:space="preserve"> outcomes</w:t>
      </w:r>
      <w:r w:rsidR="00FA0725" w:rsidRPr="00EA27DE">
        <w:rPr>
          <w:rFonts w:eastAsia="Times New Roman"/>
          <w:bCs/>
          <w:color w:val="000000" w:themeColor="text1"/>
          <w:lang w:eastAsia="en-NZ"/>
        </w:rPr>
        <w:t xml:space="preserve"> and typologies. The New Zealand section </w:t>
      </w:r>
      <w:r w:rsidR="004271A7">
        <w:rPr>
          <w:rFonts w:eastAsia="Times New Roman"/>
          <w:bCs/>
          <w:color w:val="000000" w:themeColor="text1"/>
          <w:lang w:eastAsia="en-NZ"/>
        </w:rPr>
        <w:t xml:space="preserve">includes </w:t>
      </w:r>
      <w:r w:rsidR="00FA0725" w:rsidRPr="00EA27DE">
        <w:rPr>
          <w:rFonts w:eastAsia="Times New Roman"/>
          <w:bCs/>
          <w:color w:val="000000" w:themeColor="text1"/>
          <w:lang w:eastAsia="en-NZ"/>
        </w:rPr>
        <w:t xml:space="preserve">all research we are aware of within the scope of this bibliography. The international literature is drawn from a range of sources and should be seen as a sample and starting point for the wealth of reading available on this topic. The strength of evaluation studies has not been ascertained. Readers are urged to read the meta-analyses for guidance on the most robust studies. </w:t>
      </w:r>
      <w:r w:rsidR="00116848">
        <w:rPr>
          <w:rFonts w:eastAsia="Times New Roman"/>
          <w:bCs/>
          <w:color w:val="000000" w:themeColor="text1"/>
          <w:lang w:eastAsia="en-NZ"/>
        </w:rPr>
        <w:t xml:space="preserve">A brief list of resources, including </w:t>
      </w:r>
      <w:r w:rsidRPr="00EA27DE">
        <w:rPr>
          <w:rFonts w:eastAsia="Times New Roman"/>
          <w:bCs/>
          <w:color w:val="000000" w:themeColor="text1"/>
          <w:lang w:eastAsia="en-NZ"/>
        </w:rPr>
        <w:t>websites</w:t>
      </w:r>
      <w:r w:rsidR="00116848">
        <w:rPr>
          <w:rFonts w:eastAsia="Times New Roman"/>
          <w:bCs/>
          <w:color w:val="000000" w:themeColor="text1"/>
          <w:lang w:eastAsia="en-NZ"/>
        </w:rPr>
        <w:t>,</w:t>
      </w:r>
      <w:r w:rsidRPr="00EA27DE">
        <w:rPr>
          <w:rFonts w:eastAsia="Times New Roman"/>
          <w:bCs/>
          <w:color w:val="000000" w:themeColor="text1"/>
          <w:lang w:eastAsia="en-NZ"/>
        </w:rPr>
        <w:t xml:space="preserve"> completes the bibliography.  </w:t>
      </w:r>
    </w:p>
    <w:p w:rsidR="00255501" w:rsidRPr="00EA27DE" w:rsidRDefault="00255501" w:rsidP="00317BD8">
      <w:pPr>
        <w:spacing w:line="276" w:lineRule="auto"/>
        <w:rPr>
          <w:rFonts w:eastAsia="Times New Roman"/>
          <w:bCs/>
          <w:color w:val="000000" w:themeColor="text1"/>
          <w:lang w:eastAsia="en-NZ"/>
        </w:rPr>
      </w:pPr>
      <w:r w:rsidRPr="00EA27DE">
        <w:rPr>
          <w:rFonts w:eastAsia="Times New Roman"/>
          <w:bCs/>
          <w:color w:val="000000" w:themeColor="text1"/>
          <w:lang w:eastAsia="en-NZ"/>
        </w:rPr>
        <w:t>This selected bibliography focuses on interventions related to perpetrators. It does not cover primary prevention</w:t>
      </w:r>
      <w:r w:rsidR="00294F6A">
        <w:rPr>
          <w:rFonts w:eastAsia="Times New Roman"/>
          <w:bCs/>
          <w:color w:val="000000" w:themeColor="text1"/>
          <w:lang w:eastAsia="en-NZ"/>
        </w:rPr>
        <w:t>,</w:t>
      </w:r>
      <w:r w:rsidR="00027720" w:rsidRPr="00EA27DE">
        <w:rPr>
          <w:rFonts w:eastAsia="Times New Roman"/>
          <w:bCs/>
          <w:color w:val="000000" w:themeColor="text1"/>
          <w:lang w:eastAsia="en-NZ"/>
        </w:rPr>
        <w:t xml:space="preserve"> or issues relating to court or Police practices (e</w:t>
      </w:r>
      <w:r w:rsidR="00E16BAD" w:rsidRPr="00EA27DE">
        <w:rPr>
          <w:rFonts w:eastAsia="Times New Roman"/>
          <w:bCs/>
          <w:color w:val="000000" w:themeColor="text1"/>
          <w:lang w:eastAsia="en-NZ"/>
        </w:rPr>
        <w:t>.</w:t>
      </w:r>
      <w:r w:rsidR="00027720" w:rsidRPr="00EA27DE">
        <w:rPr>
          <w:rFonts w:eastAsia="Times New Roman"/>
          <w:bCs/>
          <w:color w:val="000000" w:themeColor="text1"/>
          <w:lang w:eastAsia="en-NZ"/>
        </w:rPr>
        <w:t xml:space="preserve">g. protection orders), except where these are covered </w:t>
      </w:r>
      <w:r w:rsidR="00EA32AE">
        <w:rPr>
          <w:rFonts w:eastAsia="Times New Roman"/>
          <w:bCs/>
          <w:color w:val="000000" w:themeColor="text1"/>
          <w:lang w:eastAsia="en-NZ"/>
        </w:rPr>
        <w:t xml:space="preserve">as part of </w:t>
      </w:r>
      <w:r w:rsidR="00027720" w:rsidRPr="00EA27DE">
        <w:rPr>
          <w:rFonts w:eastAsia="Times New Roman"/>
          <w:bCs/>
          <w:color w:val="000000" w:themeColor="text1"/>
          <w:lang w:eastAsia="en-NZ"/>
        </w:rPr>
        <w:t>more comprehensive reviews</w:t>
      </w:r>
      <w:r w:rsidRPr="00EA27DE">
        <w:rPr>
          <w:rFonts w:eastAsia="Times New Roman"/>
          <w:bCs/>
          <w:color w:val="000000" w:themeColor="text1"/>
          <w:lang w:eastAsia="en-NZ"/>
        </w:rPr>
        <w:t xml:space="preserve">. The main focus of the literature is on male perpetrators, as </w:t>
      </w:r>
      <w:r w:rsidR="00317BD8">
        <w:rPr>
          <w:rFonts w:eastAsia="Times New Roman"/>
          <w:bCs/>
          <w:color w:val="000000" w:themeColor="text1"/>
          <w:lang w:eastAsia="en-NZ"/>
        </w:rPr>
        <w:t>intimate partner</w:t>
      </w:r>
      <w:r w:rsidRPr="00EA27DE">
        <w:rPr>
          <w:rFonts w:eastAsia="Times New Roman"/>
          <w:bCs/>
          <w:color w:val="000000" w:themeColor="text1"/>
          <w:lang w:eastAsia="en-NZ"/>
        </w:rPr>
        <w:t xml:space="preserve"> violence is predominantly perpetrated by men and as there is limited literature on perpetrator programmes for female perpetrators of</w:t>
      </w:r>
      <w:r w:rsidR="00027720" w:rsidRPr="00EA27DE">
        <w:rPr>
          <w:rFonts w:eastAsia="Times New Roman"/>
          <w:bCs/>
          <w:color w:val="000000" w:themeColor="text1"/>
          <w:lang w:eastAsia="en-NZ"/>
        </w:rPr>
        <w:t xml:space="preserve"> intimate partner</w:t>
      </w:r>
      <w:r w:rsidRPr="00EA27DE">
        <w:rPr>
          <w:rFonts w:eastAsia="Times New Roman"/>
          <w:bCs/>
          <w:color w:val="000000" w:themeColor="text1"/>
          <w:lang w:eastAsia="en-NZ"/>
        </w:rPr>
        <w:t xml:space="preserve"> violence. </w:t>
      </w:r>
    </w:p>
    <w:p w:rsidR="00255501" w:rsidRPr="00EA27DE" w:rsidRDefault="00116848" w:rsidP="00317BD8">
      <w:pPr>
        <w:spacing w:line="276" w:lineRule="auto"/>
        <w:rPr>
          <w:rFonts w:eastAsia="Times New Roman"/>
          <w:bCs/>
          <w:color w:val="000000" w:themeColor="text1"/>
          <w:lang w:eastAsia="en-NZ"/>
        </w:rPr>
      </w:pPr>
      <w:r>
        <w:rPr>
          <w:rFonts w:eastAsia="Times New Roman"/>
          <w:bCs/>
          <w:color w:val="000000" w:themeColor="text1"/>
          <w:lang w:eastAsia="en-NZ"/>
        </w:rPr>
        <w:t>Most of the report</w:t>
      </w:r>
      <w:r w:rsidR="00255501" w:rsidRPr="00EA27DE">
        <w:rPr>
          <w:rFonts w:eastAsia="Times New Roman"/>
          <w:bCs/>
          <w:color w:val="000000" w:themeColor="text1"/>
          <w:lang w:eastAsia="en-NZ"/>
        </w:rPr>
        <w:t xml:space="preserve"> literature is readily available on the internet or from the New Zealand Family Violence Clearinghouse.</w:t>
      </w:r>
      <w:r>
        <w:rPr>
          <w:rFonts w:eastAsia="Times New Roman"/>
          <w:bCs/>
          <w:color w:val="000000" w:themeColor="text1"/>
          <w:lang w:eastAsia="en-NZ"/>
        </w:rPr>
        <w:t xml:space="preserve"> Permanent links to journal article abstracts are provided.</w:t>
      </w:r>
    </w:p>
    <w:p w:rsidR="00255501" w:rsidRPr="00EA27DE" w:rsidRDefault="00255501" w:rsidP="00116848">
      <w:pPr>
        <w:spacing w:line="276" w:lineRule="auto"/>
      </w:pPr>
      <w:r w:rsidRPr="00EA27DE">
        <w:rPr>
          <w:rFonts w:eastAsia="Times New Roman"/>
          <w:b/>
          <w:lang w:eastAsia="en-NZ"/>
        </w:rPr>
        <w:t>How to access items:</w:t>
      </w:r>
      <w:r w:rsidR="00E874C1">
        <w:t xml:space="preserve"> Use the “Available from the l</w:t>
      </w:r>
      <w:r w:rsidRPr="00EA27DE">
        <w:t>ibrary” link to access</w:t>
      </w:r>
      <w:r w:rsidR="00116848">
        <w:t xml:space="preserve"> the library record for </w:t>
      </w:r>
      <w:r w:rsidRPr="00EA27DE">
        <w:t>items</w:t>
      </w:r>
      <w:r w:rsidR="00116848">
        <w:t xml:space="preserve"> </w:t>
      </w:r>
      <w:r w:rsidRPr="00EA27DE">
        <w:t>available online</w:t>
      </w:r>
      <w:r w:rsidR="00116848">
        <w:t xml:space="preserve">, </w:t>
      </w:r>
      <w:r w:rsidRPr="00EA27DE">
        <w:t xml:space="preserve">or </w:t>
      </w:r>
      <w:r w:rsidR="00116848">
        <w:t>a</w:t>
      </w:r>
      <w:r w:rsidRPr="00EA27DE">
        <w:t xml:space="preserve">vailable </w:t>
      </w:r>
      <w:r w:rsidR="00116848">
        <w:t>for loan</w:t>
      </w:r>
      <w:r w:rsidRPr="00EA27DE">
        <w:t xml:space="preserve"> from the </w:t>
      </w:r>
      <w:r w:rsidR="00116848">
        <w:t>library</w:t>
      </w:r>
      <w:r w:rsidRPr="00EA27DE">
        <w:t xml:space="preserve"> (indicated by the location code). “</w:t>
      </w:r>
      <w:r w:rsidR="00E874C1">
        <w:t>Available online</w:t>
      </w:r>
      <w:r w:rsidRPr="00EA27DE">
        <w:t>” links go directly to an online document</w:t>
      </w:r>
      <w:r w:rsidR="00E874C1">
        <w:t xml:space="preserve"> (links may change – please contact the Clearinghouse if you encounter a broken link)</w:t>
      </w:r>
      <w:r w:rsidRPr="00EA27DE">
        <w:t xml:space="preserve">. To obtain items without an “Available from the Library” link, </w:t>
      </w:r>
      <w:r w:rsidR="00E874C1">
        <w:t xml:space="preserve">and journal articles, not freely available online, </w:t>
      </w:r>
      <w:r w:rsidRPr="00EA27DE">
        <w:t>use the interlibrary loan service available from your local library.</w:t>
      </w:r>
    </w:p>
    <w:p w:rsidR="00D8185A" w:rsidRPr="00EA27DE" w:rsidRDefault="00D8185A" w:rsidP="00EA27DE">
      <w:pPr>
        <w:spacing w:after="0"/>
        <w:rPr>
          <w:sz w:val="24"/>
          <w:szCs w:val="24"/>
        </w:rPr>
      </w:pPr>
      <w:r w:rsidRPr="00EA27DE">
        <w:rPr>
          <w:sz w:val="24"/>
          <w:szCs w:val="24"/>
        </w:rPr>
        <w:br w:type="page"/>
      </w:r>
    </w:p>
    <w:p w:rsidR="00DE4A42" w:rsidRPr="00EA27DE" w:rsidRDefault="00DE4A42" w:rsidP="00317BD8">
      <w:pPr>
        <w:pStyle w:val="Heading1"/>
      </w:pPr>
      <w:bookmarkStart w:id="2" w:name="_Toc449535016"/>
      <w:r w:rsidRPr="00EA27DE">
        <w:lastRenderedPageBreak/>
        <w:t>Key readings</w:t>
      </w:r>
      <w:bookmarkEnd w:id="2"/>
    </w:p>
    <w:p w:rsidR="00DE4A42" w:rsidRPr="00EA27DE" w:rsidRDefault="00DE4A42" w:rsidP="00EA27DE">
      <w:pPr>
        <w:pStyle w:val="References"/>
        <w:rPr>
          <w:color w:val="0000FF"/>
          <w:u w:val="single"/>
          <w:lang w:eastAsia="en-NZ"/>
        </w:rPr>
      </w:pPr>
      <w:r w:rsidRPr="00EA27DE">
        <w:rPr>
          <w:lang w:eastAsia="en-NZ"/>
        </w:rPr>
        <w:t>Mackay, E., Gibson, A., Lam, H., &amp; Beecham, D. (2015</w:t>
      </w:r>
      <w:r w:rsidRPr="00EA27DE">
        <w:rPr>
          <w:bCs/>
          <w:iCs/>
          <w:lang w:eastAsia="en-NZ"/>
        </w:rPr>
        <w:t>).</w:t>
      </w:r>
      <w:r w:rsidRPr="00EA27DE">
        <w:rPr>
          <w:b/>
          <w:bCs/>
          <w:i/>
          <w:iCs/>
          <w:lang w:eastAsia="en-NZ"/>
        </w:rPr>
        <w:t xml:space="preserve"> Perpetrat</w:t>
      </w:r>
      <w:r w:rsidR="00DE517F">
        <w:rPr>
          <w:b/>
          <w:bCs/>
          <w:i/>
          <w:iCs/>
          <w:lang w:eastAsia="en-NZ"/>
        </w:rPr>
        <w:t xml:space="preserve">or interventions in Australia: </w:t>
      </w:r>
      <w:r w:rsidR="00317BD8">
        <w:rPr>
          <w:b/>
          <w:bCs/>
          <w:i/>
          <w:iCs/>
          <w:lang w:eastAsia="en-NZ"/>
        </w:rPr>
        <w:t>K</w:t>
      </w:r>
      <w:r w:rsidRPr="00EA27DE">
        <w:rPr>
          <w:b/>
          <w:bCs/>
          <w:i/>
          <w:iCs/>
          <w:lang w:eastAsia="en-NZ"/>
        </w:rPr>
        <w:t>ey findings and future directions</w:t>
      </w:r>
      <w:r w:rsidRPr="00EA27DE">
        <w:rPr>
          <w:lang w:eastAsia="en-NZ"/>
        </w:rPr>
        <w:t xml:space="preserve"> (ANROWS Compass, 2015, Issue PP01). Sydney, NSW: ANROWS. </w:t>
      </w:r>
      <w:hyperlink r:id="rId10" w:history="1">
        <w:r w:rsidRPr="00EA27DE">
          <w:rPr>
            <w:b/>
            <w:color w:val="006699"/>
            <w:u w:val="single"/>
            <w:lang w:eastAsia="en-NZ"/>
          </w:rPr>
          <w:t>Available from the library</w:t>
        </w:r>
      </w:hyperlink>
    </w:p>
    <w:p w:rsidR="00DE4A42" w:rsidRPr="00EA27DE" w:rsidRDefault="00DE4A42" w:rsidP="00EA27DE">
      <w:pPr>
        <w:pStyle w:val="References"/>
        <w:rPr>
          <w:rStyle w:val="Hyperlink"/>
        </w:rPr>
      </w:pPr>
      <w:r w:rsidRPr="00EA27DE">
        <w:t xml:space="preserve">Centre for Innovative Justice. (2015). </w:t>
      </w:r>
      <w:r w:rsidRPr="00EA27DE">
        <w:rPr>
          <w:b/>
          <w:bCs/>
          <w:i/>
          <w:iCs/>
        </w:rPr>
        <w:t>Opportunities for early intervention:</w:t>
      </w:r>
      <w:r w:rsidR="00E16BAD" w:rsidRPr="00EA27DE">
        <w:rPr>
          <w:b/>
          <w:bCs/>
          <w:i/>
          <w:iCs/>
        </w:rPr>
        <w:t xml:space="preserve"> </w:t>
      </w:r>
      <w:r w:rsidRPr="00EA27DE">
        <w:rPr>
          <w:b/>
          <w:bCs/>
          <w:i/>
          <w:iCs/>
        </w:rPr>
        <w:t>Bringing perpetrators of family violence into view</w:t>
      </w:r>
      <w:r w:rsidR="00E874C1">
        <w:t>. Melbourne, Vic.</w:t>
      </w:r>
      <w:r w:rsidRPr="00EA27DE">
        <w:t xml:space="preserve">: RMIT, Centre for Innovative Justice. </w:t>
      </w:r>
      <w:hyperlink r:id="rId11" w:history="1">
        <w:r w:rsidRPr="00EA27DE">
          <w:rPr>
            <w:rStyle w:val="Hyperlink"/>
          </w:rPr>
          <w:t>Available from the library</w:t>
        </w:r>
      </w:hyperlink>
    </w:p>
    <w:p w:rsidR="00DE4A42" w:rsidRPr="00EA27DE" w:rsidRDefault="00DE4A42" w:rsidP="00EA27DE">
      <w:pPr>
        <w:pStyle w:val="References"/>
        <w:rPr>
          <w:szCs w:val="22"/>
          <w:lang w:eastAsia="en-NZ"/>
        </w:rPr>
      </w:pPr>
      <w:r w:rsidRPr="00EA27DE">
        <w:rPr>
          <w:lang w:eastAsia="en-NZ"/>
        </w:rPr>
        <w:t xml:space="preserve">Kelly, L., &amp; </w:t>
      </w:r>
      <w:proofErr w:type="spellStart"/>
      <w:r w:rsidRPr="00EA27DE">
        <w:rPr>
          <w:lang w:eastAsia="en-NZ"/>
        </w:rPr>
        <w:t>Westmarland</w:t>
      </w:r>
      <w:proofErr w:type="spellEnd"/>
      <w:r w:rsidRPr="00EA27DE">
        <w:rPr>
          <w:lang w:eastAsia="en-NZ"/>
        </w:rPr>
        <w:t xml:space="preserve">, N. (2015). </w:t>
      </w:r>
      <w:r w:rsidRPr="00EA27DE">
        <w:rPr>
          <w:b/>
          <w:bCs/>
          <w:i/>
          <w:iCs/>
          <w:lang w:eastAsia="en-NZ"/>
        </w:rPr>
        <w:t>Domestic violence perpetrator programmes: Steps towards change</w:t>
      </w:r>
      <w:r w:rsidRPr="00E874C1">
        <w:rPr>
          <w:lang w:eastAsia="en-NZ"/>
        </w:rPr>
        <w:t>.</w:t>
      </w:r>
      <w:r w:rsidRPr="00EA27DE">
        <w:rPr>
          <w:szCs w:val="22"/>
          <w:lang w:eastAsia="en-NZ"/>
        </w:rPr>
        <w:t xml:space="preserve"> London Metropolitan University</w:t>
      </w:r>
      <w:r w:rsidRPr="00EA27DE">
        <w:rPr>
          <w:lang w:eastAsia="en-NZ"/>
        </w:rPr>
        <w:t xml:space="preserve"> &amp; </w:t>
      </w:r>
      <w:r w:rsidRPr="00EA27DE">
        <w:rPr>
          <w:szCs w:val="22"/>
          <w:lang w:eastAsia="en-NZ"/>
        </w:rPr>
        <w:t>Durham, University</w:t>
      </w:r>
      <w:r w:rsidRPr="00EA27DE">
        <w:rPr>
          <w:lang w:eastAsia="en-NZ"/>
        </w:rPr>
        <w:t xml:space="preserve">. </w:t>
      </w:r>
      <w:hyperlink r:id="rId12" w:history="1">
        <w:r w:rsidRPr="00EA27DE">
          <w:rPr>
            <w:rStyle w:val="Hyperlink"/>
            <w:rFonts w:asciiTheme="minorHAnsi" w:hAnsiTheme="minorHAnsi"/>
            <w:lang w:eastAsia="en-NZ"/>
          </w:rPr>
          <w:t>Available from the library</w:t>
        </w:r>
      </w:hyperlink>
      <w:r w:rsidRPr="00EA27DE">
        <w:rPr>
          <w:lang w:eastAsia="en-NZ"/>
        </w:rPr>
        <w:t xml:space="preserve"> </w:t>
      </w:r>
    </w:p>
    <w:p w:rsidR="00264027" w:rsidRPr="00EA27DE" w:rsidRDefault="00264027" w:rsidP="00317BD8">
      <w:pPr>
        <w:pStyle w:val="Heading1"/>
      </w:pPr>
      <w:bookmarkStart w:id="3" w:name="_Toc449535017"/>
      <w:r w:rsidRPr="00EA27DE">
        <w:t>Overview</w:t>
      </w:r>
      <w:r w:rsidR="00DF2425" w:rsidRPr="00EA27DE">
        <w:t>s</w:t>
      </w:r>
      <w:bookmarkEnd w:id="3"/>
    </w:p>
    <w:p w:rsidR="00DE4A42" w:rsidRPr="00EA27DE" w:rsidRDefault="00DE4A42" w:rsidP="00EA27DE">
      <w:pPr>
        <w:pStyle w:val="References"/>
        <w:rPr>
          <w:i/>
          <w:iCs/>
        </w:rPr>
      </w:pPr>
      <w:r w:rsidRPr="00EA27DE">
        <w:t xml:space="preserve">Royal Commission into Family Violence. </w:t>
      </w:r>
      <w:r w:rsidR="00E16BAD" w:rsidRPr="00EA27DE">
        <w:t>(</w:t>
      </w:r>
      <w:r w:rsidRPr="00EA27DE">
        <w:t>2016)</w:t>
      </w:r>
      <w:r w:rsidR="00E16BAD" w:rsidRPr="00EA27DE">
        <w:t>.</w:t>
      </w:r>
      <w:r w:rsidRPr="00EA27DE">
        <w:t xml:space="preserve"> </w:t>
      </w:r>
      <w:r w:rsidRPr="00EA27DE">
        <w:rPr>
          <w:b/>
          <w:bCs/>
          <w:i/>
          <w:iCs/>
        </w:rPr>
        <w:t>Report and recommendations</w:t>
      </w:r>
      <w:r w:rsidRPr="00EA27DE">
        <w:t>. Melbourne, Vic</w:t>
      </w:r>
      <w:r w:rsidR="00E874C1">
        <w:t>.</w:t>
      </w:r>
      <w:r w:rsidRPr="00EA27DE">
        <w:t xml:space="preserve">: Royal Commission into Family Violence. </w:t>
      </w:r>
      <w:hyperlink r:id="rId13" w:history="1">
        <w:r w:rsidRPr="00EA27DE">
          <w:rPr>
            <w:rStyle w:val="Hyperlink"/>
          </w:rPr>
          <w:t>Available from the library</w:t>
        </w:r>
      </w:hyperlink>
      <w:r w:rsidRPr="00EA27DE">
        <w:br/>
      </w:r>
      <w:r w:rsidRPr="00EA27DE">
        <w:rPr>
          <w:i/>
          <w:iCs/>
        </w:rPr>
        <w:t>See Volume III, chapter 18: Perpetrators</w:t>
      </w:r>
    </w:p>
    <w:p w:rsidR="00B06500" w:rsidRPr="00EA27DE" w:rsidRDefault="00B06500" w:rsidP="00A80F9F">
      <w:pPr>
        <w:pStyle w:val="References"/>
      </w:pPr>
      <w:proofErr w:type="gramStart"/>
      <w:r w:rsidRPr="00EA27DE">
        <w:t>Fleming, P.</w:t>
      </w:r>
      <w:r w:rsidR="00D64371">
        <w:t xml:space="preserve"> </w:t>
      </w:r>
      <w:r w:rsidRPr="00EA27DE">
        <w:t xml:space="preserve">J., </w:t>
      </w:r>
      <w:proofErr w:type="spellStart"/>
      <w:r w:rsidRPr="00EA27DE">
        <w:t>Gruskin</w:t>
      </w:r>
      <w:proofErr w:type="spellEnd"/>
      <w:r w:rsidRPr="00EA27DE">
        <w:t xml:space="preserve">, S., </w:t>
      </w:r>
      <w:proofErr w:type="spellStart"/>
      <w:r w:rsidRPr="00EA27DE">
        <w:t>Rojo</w:t>
      </w:r>
      <w:proofErr w:type="spellEnd"/>
      <w:r w:rsidRPr="00EA27DE">
        <w:t>, F., &amp; Dworkin, S.</w:t>
      </w:r>
      <w:r w:rsidR="00D64371">
        <w:t xml:space="preserve"> </w:t>
      </w:r>
      <w:r w:rsidRPr="00EA27DE">
        <w:t>L. (2015).</w:t>
      </w:r>
      <w:proofErr w:type="gramEnd"/>
      <w:r w:rsidRPr="00EA27DE">
        <w:t xml:space="preserve"> </w:t>
      </w:r>
      <w:r w:rsidRPr="00EA27DE">
        <w:rPr>
          <w:b/>
          <w:bCs/>
        </w:rPr>
        <w:t>Men’s violence against women and men are inter-related: Recommendations for simultaneous intervention</w:t>
      </w:r>
      <w:r w:rsidRPr="00EA27DE">
        <w:t xml:space="preserve">. </w:t>
      </w:r>
      <w:r w:rsidRPr="00EA27DE">
        <w:rPr>
          <w:i/>
          <w:iCs/>
        </w:rPr>
        <w:t>Social Science &amp; Medicine</w:t>
      </w:r>
      <w:r w:rsidR="00E874C1">
        <w:t>, 146, 249-256</w:t>
      </w:r>
      <w:r w:rsidR="00A80F9F">
        <w:t xml:space="preserve">. </w:t>
      </w:r>
      <w:proofErr w:type="gramStart"/>
      <w:r w:rsidR="00A80F9F">
        <w:t>doi</w:t>
      </w:r>
      <w:proofErr w:type="gramEnd"/>
      <w:r w:rsidRPr="00EA27DE">
        <w:t>:</w:t>
      </w:r>
      <w:hyperlink r:id="rId14" w:history="1">
        <w:r w:rsidR="00A80F9F" w:rsidRPr="00A80F9F">
          <w:rPr>
            <w:rStyle w:val="Hyperlink"/>
          </w:rPr>
          <w:t>10.1016/j.socscimed.2015.10.021</w:t>
        </w:r>
      </w:hyperlink>
      <w:r w:rsidR="00A80F9F">
        <w:t xml:space="preserve"> </w:t>
      </w:r>
    </w:p>
    <w:p w:rsidR="00DE4A42" w:rsidRPr="00EA27DE" w:rsidRDefault="00DE4A42" w:rsidP="00EA27DE">
      <w:pPr>
        <w:pStyle w:val="References"/>
      </w:pPr>
      <w:proofErr w:type="spellStart"/>
      <w:r w:rsidRPr="00EA27DE">
        <w:t>Vlais</w:t>
      </w:r>
      <w:proofErr w:type="spellEnd"/>
      <w:r w:rsidRPr="00EA27DE">
        <w:t xml:space="preserve">, R. (2014). </w:t>
      </w:r>
      <w:r w:rsidRPr="00EA27DE">
        <w:rPr>
          <w:b/>
          <w:bCs/>
        </w:rPr>
        <w:t>Ten challenges and opportunities for domestic violence perpetrator program work.</w:t>
      </w:r>
      <w:r w:rsidRPr="00EA27DE">
        <w:t xml:space="preserve"> </w:t>
      </w:r>
      <w:r w:rsidRPr="00EA27DE">
        <w:rPr>
          <w:i/>
          <w:iCs/>
        </w:rPr>
        <w:t xml:space="preserve">Ending Men's Violence </w:t>
      </w:r>
      <w:proofErr w:type="gramStart"/>
      <w:r w:rsidRPr="00EA27DE">
        <w:rPr>
          <w:i/>
          <w:iCs/>
        </w:rPr>
        <w:t>Against</w:t>
      </w:r>
      <w:proofErr w:type="gramEnd"/>
      <w:r w:rsidRPr="00EA27DE">
        <w:rPr>
          <w:i/>
          <w:iCs/>
        </w:rPr>
        <w:t xml:space="preserve"> Women and Children: The No To Violence Journal,</w:t>
      </w:r>
      <w:r w:rsidRPr="00EA27DE">
        <w:t xml:space="preserve"> Spring 2014, 86-136. </w:t>
      </w:r>
      <w:hyperlink r:id="rId15" w:history="1">
        <w:r w:rsidRPr="00EA27DE">
          <w:rPr>
            <w:rStyle w:val="Hyperlink"/>
          </w:rPr>
          <w:t>Available from the library</w:t>
        </w:r>
      </w:hyperlink>
    </w:p>
    <w:p w:rsidR="00B06500" w:rsidRPr="00EA27DE" w:rsidRDefault="00B06500" w:rsidP="00EA27DE">
      <w:pPr>
        <w:pStyle w:val="References"/>
        <w:rPr>
          <w:szCs w:val="22"/>
          <w:lang w:eastAsia="en-NZ"/>
        </w:rPr>
      </w:pPr>
      <w:r w:rsidRPr="00EA27DE">
        <w:rPr>
          <w:rStyle w:val="author"/>
          <w:rFonts w:asciiTheme="minorHAnsi" w:hAnsiTheme="minorHAnsi"/>
        </w:rPr>
        <w:t>Phillips, R.,</w:t>
      </w:r>
      <w:r w:rsidRPr="00EA27DE">
        <w:rPr>
          <w:rStyle w:val="author"/>
          <w:rFonts w:asciiTheme="minorHAnsi" w:hAnsiTheme="minorHAnsi"/>
          <w:szCs w:val="22"/>
        </w:rPr>
        <w:t xml:space="preserve"> Kelly, L</w:t>
      </w:r>
      <w:r w:rsidRPr="00EA27DE">
        <w:rPr>
          <w:rStyle w:val="author"/>
          <w:rFonts w:asciiTheme="minorHAnsi" w:hAnsiTheme="minorHAnsi"/>
        </w:rPr>
        <w:t xml:space="preserve">., &amp; </w:t>
      </w:r>
      <w:proofErr w:type="spellStart"/>
      <w:r w:rsidRPr="00EA27DE">
        <w:rPr>
          <w:rStyle w:val="author"/>
          <w:rFonts w:asciiTheme="minorHAnsi" w:hAnsiTheme="minorHAnsi"/>
          <w:szCs w:val="22"/>
        </w:rPr>
        <w:t>Westmarland</w:t>
      </w:r>
      <w:proofErr w:type="spellEnd"/>
      <w:r w:rsidRPr="00EA27DE">
        <w:rPr>
          <w:rStyle w:val="author"/>
          <w:rFonts w:asciiTheme="minorHAnsi" w:hAnsiTheme="minorHAnsi"/>
          <w:szCs w:val="22"/>
        </w:rPr>
        <w:t>, N.</w:t>
      </w:r>
      <w:r w:rsidRPr="00EA27DE">
        <w:rPr>
          <w:rStyle w:val="author"/>
          <w:rFonts w:asciiTheme="minorHAnsi" w:hAnsiTheme="minorHAnsi"/>
        </w:rPr>
        <w:t xml:space="preserve"> (2013). </w:t>
      </w:r>
      <w:r w:rsidRPr="00EA27DE">
        <w:rPr>
          <w:rStyle w:val="author"/>
          <w:rFonts w:asciiTheme="minorHAnsi" w:hAnsiTheme="minorHAnsi"/>
          <w:b/>
          <w:bCs/>
          <w:i/>
          <w:iCs/>
        </w:rPr>
        <w:t>Domestic violence perpetrator programmes</w:t>
      </w:r>
      <w:r w:rsidR="002674C7">
        <w:rPr>
          <w:rStyle w:val="author"/>
          <w:rFonts w:asciiTheme="minorHAnsi" w:hAnsiTheme="minorHAnsi"/>
          <w:b/>
          <w:bCs/>
          <w:i/>
          <w:iCs/>
        </w:rPr>
        <w:t>:</w:t>
      </w:r>
      <w:r w:rsidRPr="00EA27DE">
        <w:rPr>
          <w:rStyle w:val="author"/>
          <w:rFonts w:asciiTheme="minorHAnsi" w:hAnsiTheme="minorHAnsi"/>
          <w:b/>
          <w:bCs/>
          <w:i/>
          <w:iCs/>
        </w:rPr>
        <w:t xml:space="preserve"> An historical overview</w:t>
      </w:r>
      <w:r w:rsidRPr="00EA27DE">
        <w:rPr>
          <w:rStyle w:val="author"/>
          <w:rFonts w:asciiTheme="minorHAnsi" w:hAnsiTheme="minorHAnsi"/>
        </w:rPr>
        <w:t xml:space="preserve">. </w:t>
      </w:r>
      <w:r w:rsidRPr="00EA27DE">
        <w:rPr>
          <w:rStyle w:val="resultssummary"/>
          <w:rFonts w:asciiTheme="minorHAnsi" w:hAnsiTheme="minorHAnsi"/>
          <w:szCs w:val="22"/>
        </w:rPr>
        <w:t>London Metropolitan University</w:t>
      </w:r>
      <w:r w:rsidRPr="00EA27DE">
        <w:rPr>
          <w:rStyle w:val="resultssummary"/>
          <w:rFonts w:asciiTheme="minorHAnsi" w:hAnsiTheme="minorHAnsi"/>
        </w:rPr>
        <w:t xml:space="preserve"> &amp; </w:t>
      </w:r>
      <w:r w:rsidRPr="00EA27DE">
        <w:rPr>
          <w:rStyle w:val="resultssummary"/>
          <w:rFonts w:asciiTheme="minorHAnsi" w:hAnsiTheme="minorHAnsi"/>
          <w:szCs w:val="22"/>
        </w:rPr>
        <w:t>Durham University</w:t>
      </w:r>
      <w:r w:rsidRPr="00EA27DE">
        <w:rPr>
          <w:rStyle w:val="resultssummary"/>
          <w:rFonts w:asciiTheme="minorHAnsi" w:hAnsiTheme="minorHAnsi"/>
        </w:rPr>
        <w:t xml:space="preserve">. </w:t>
      </w:r>
      <w:hyperlink r:id="rId16" w:history="1">
        <w:r w:rsidRPr="00EA27DE">
          <w:rPr>
            <w:rStyle w:val="Hyperlink"/>
            <w:rFonts w:asciiTheme="minorHAnsi" w:hAnsiTheme="minorHAnsi"/>
          </w:rPr>
          <w:t>Available from the library</w:t>
        </w:r>
      </w:hyperlink>
      <w:r w:rsidRPr="00EA27DE">
        <w:rPr>
          <w:lang w:eastAsia="en-NZ"/>
        </w:rPr>
        <w:t xml:space="preserve"> </w:t>
      </w:r>
    </w:p>
    <w:p w:rsidR="00255501" w:rsidRPr="00EA27DE" w:rsidRDefault="00255501" w:rsidP="00DF0550">
      <w:pPr>
        <w:pStyle w:val="References"/>
      </w:pPr>
      <w:proofErr w:type="spellStart"/>
      <w:r w:rsidRPr="00EA27DE">
        <w:rPr>
          <w:lang w:eastAsia="en-NZ"/>
        </w:rPr>
        <w:t>Edleson</w:t>
      </w:r>
      <w:proofErr w:type="spellEnd"/>
      <w:r w:rsidRPr="00EA27DE">
        <w:rPr>
          <w:lang w:eastAsia="en-NZ"/>
        </w:rPr>
        <w:t xml:space="preserve">, J. L. (2012, February). </w:t>
      </w:r>
      <w:proofErr w:type="spellStart"/>
      <w:r w:rsidRPr="00EA27DE">
        <w:rPr>
          <w:rFonts w:cs="Calibri-Italic"/>
          <w:b/>
          <w:i/>
          <w:iCs/>
          <w:lang w:eastAsia="en-NZ"/>
        </w:rPr>
        <w:t>Groupwork</w:t>
      </w:r>
      <w:proofErr w:type="spellEnd"/>
      <w:r w:rsidRPr="00EA27DE">
        <w:rPr>
          <w:rFonts w:cs="Calibri-Italic"/>
          <w:b/>
          <w:i/>
          <w:iCs/>
          <w:lang w:eastAsia="en-NZ"/>
        </w:rPr>
        <w:t xml:space="preserve"> with men who batter: What the research literature indicates</w:t>
      </w:r>
      <w:r w:rsidRPr="00EA27DE">
        <w:rPr>
          <w:b/>
          <w:lang w:eastAsia="en-NZ"/>
        </w:rPr>
        <w:t>.</w:t>
      </w:r>
      <w:r w:rsidRPr="00EA27DE">
        <w:rPr>
          <w:lang w:eastAsia="en-NZ"/>
        </w:rPr>
        <w:t xml:space="preserve"> Harrisburg, PA: </w:t>
      </w:r>
      <w:proofErr w:type="spellStart"/>
      <w:r w:rsidRPr="00EA27DE">
        <w:rPr>
          <w:lang w:eastAsia="en-NZ"/>
        </w:rPr>
        <w:t>VAWnet</w:t>
      </w:r>
      <w:proofErr w:type="spellEnd"/>
      <w:r w:rsidRPr="00EA27DE">
        <w:rPr>
          <w:lang w:eastAsia="en-NZ"/>
        </w:rPr>
        <w:t xml:space="preserve">, a project of the National Resource </w:t>
      </w:r>
      <w:proofErr w:type="spellStart"/>
      <w:r w:rsidRPr="00EA27DE">
        <w:rPr>
          <w:lang w:eastAsia="en-NZ"/>
        </w:rPr>
        <w:t>Center</w:t>
      </w:r>
      <w:proofErr w:type="spellEnd"/>
      <w:r w:rsidRPr="00EA27DE">
        <w:rPr>
          <w:lang w:eastAsia="en-NZ"/>
        </w:rPr>
        <w:t xml:space="preserve"> on Domestic Violence. </w:t>
      </w:r>
      <w:hyperlink r:id="rId17" w:history="1">
        <w:r w:rsidR="00DF0550">
          <w:rPr>
            <w:rStyle w:val="Hyperlink"/>
            <w:rFonts w:asciiTheme="minorHAnsi" w:hAnsiTheme="minorHAnsi" w:cs="Calibri"/>
            <w:lang w:eastAsia="en-NZ"/>
          </w:rPr>
          <w:t>Available</w:t>
        </w:r>
        <w:r w:rsidRPr="00EA27DE">
          <w:rPr>
            <w:rStyle w:val="Hyperlink"/>
            <w:rFonts w:asciiTheme="minorHAnsi" w:hAnsiTheme="minorHAnsi" w:cs="Calibri"/>
            <w:lang w:eastAsia="en-NZ"/>
          </w:rPr>
          <w:t xml:space="preserve"> from the library</w:t>
        </w:r>
      </w:hyperlink>
    </w:p>
    <w:p w:rsidR="00255501" w:rsidRPr="00EA27DE" w:rsidRDefault="00255501" w:rsidP="00DF0550">
      <w:pPr>
        <w:pStyle w:val="References"/>
        <w:rPr>
          <w:rStyle w:val="Hyperlink"/>
          <w:rFonts w:asciiTheme="minorHAnsi" w:hAnsiTheme="minorHAnsi"/>
        </w:rPr>
      </w:pPr>
      <w:proofErr w:type="spellStart"/>
      <w:r w:rsidRPr="00EA27DE">
        <w:t>Guedes</w:t>
      </w:r>
      <w:proofErr w:type="spellEnd"/>
      <w:r w:rsidRPr="00EA27DE">
        <w:t xml:space="preserve">, A. (2012). </w:t>
      </w:r>
      <w:r w:rsidRPr="00EA27DE">
        <w:rPr>
          <w:b/>
        </w:rPr>
        <w:t>Perpetrators of violence/batterers</w:t>
      </w:r>
      <w:r w:rsidRPr="00EA27DE">
        <w:t xml:space="preserve">. In </w:t>
      </w:r>
      <w:r w:rsidRPr="00EA27DE">
        <w:rPr>
          <w:i/>
        </w:rPr>
        <w:t xml:space="preserve">Men and </w:t>
      </w:r>
      <w:proofErr w:type="gramStart"/>
      <w:r w:rsidRPr="00EA27DE">
        <w:rPr>
          <w:i/>
        </w:rPr>
        <w:t>boys</w:t>
      </w:r>
      <w:proofErr w:type="gramEnd"/>
      <w:r w:rsidRPr="00EA27DE">
        <w:rPr>
          <w:i/>
        </w:rPr>
        <w:t xml:space="preserve"> knowledge module</w:t>
      </w:r>
      <w:r w:rsidRPr="00EA27DE">
        <w:t xml:space="preserve"> (pp.131-146). UNIFEM / </w:t>
      </w:r>
      <w:proofErr w:type="spellStart"/>
      <w:r w:rsidRPr="00EA27DE">
        <w:t>MenEngage</w:t>
      </w:r>
      <w:proofErr w:type="spellEnd"/>
      <w:r w:rsidRPr="00EA27DE">
        <w:t xml:space="preserve">. </w:t>
      </w:r>
      <w:hyperlink r:id="rId18" w:history="1">
        <w:r w:rsidR="00DF0550">
          <w:rPr>
            <w:rStyle w:val="Hyperlink"/>
            <w:rFonts w:asciiTheme="minorHAnsi" w:hAnsiTheme="minorHAnsi"/>
          </w:rPr>
          <w:t>Available online</w:t>
        </w:r>
      </w:hyperlink>
    </w:p>
    <w:p w:rsidR="00DE4A42" w:rsidRPr="00EA27DE" w:rsidRDefault="00DE4A42" w:rsidP="00E874C1">
      <w:pPr>
        <w:pStyle w:val="References"/>
        <w:rPr>
          <w:rStyle w:val="Hyperlink"/>
          <w:rFonts w:asciiTheme="minorHAnsi" w:hAnsiTheme="minorHAnsi"/>
        </w:rPr>
      </w:pPr>
      <w:r w:rsidRPr="00EA27DE">
        <w:rPr>
          <w:color w:val="000000" w:themeColor="text1"/>
        </w:rPr>
        <w:t xml:space="preserve">Salter, M. (2012). </w:t>
      </w:r>
      <w:proofErr w:type="gramStart"/>
      <w:r w:rsidRPr="00EA27DE">
        <w:rPr>
          <w:b/>
          <w:i/>
          <w:color w:val="000000" w:themeColor="text1"/>
        </w:rPr>
        <w:t>Managing recidivism among high risk violent men</w:t>
      </w:r>
      <w:r w:rsidR="00E874C1">
        <w:rPr>
          <w:b/>
          <w:i/>
          <w:color w:val="000000" w:themeColor="text1"/>
        </w:rPr>
        <w:t xml:space="preserve"> </w:t>
      </w:r>
      <w:r w:rsidR="00E874C1">
        <w:rPr>
          <w:bCs/>
          <w:iCs/>
          <w:color w:val="000000" w:themeColor="text1"/>
        </w:rPr>
        <w:t>(Issues paper 23)</w:t>
      </w:r>
      <w:r w:rsidRPr="00EA27DE">
        <w:rPr>
          <w:color w:val="000000" w:themeColor="text1"/>
        </w:rPr>
        <w:t>.</w:t>
      </w:r>
      <w:proofErr w:type="gramEnd"/>
      <w:r w:rsidRPr="00EA27DE">
        <w:rPr>
          <w:color w:val="000000" w:themeColor="text1"/>
        </w:rPr>
        <w:t xml:space="preserve"> Sydney, NSW: Australian Domestic and Family Violence </w:t>
      </w:r>
      <w:r w:rsidR="00E874C1">
        <w:rPr>
          <w:color w:val="000000" w:themeColor="text1"/>
        </w:rPr>
        <w:t>Clearinghouse.</w:t>
      </w:r>
      <w:r w:rsidRPr="00D47708">
        <w:rPr>
          <w:color w:val="000000" w:themeColor="text1"/>
        </w:rPr>
        <w:t xml:space="preserve"> </w:t>
      </w:r>
      <w:hyperlink r:id="rId19" w:history="1">
        <w:r w:rsidR="00DF0550">
          <w:rPr>
            <w:rStyle w:val="Hyperlink"/>
            <w:rFonts w:asciiTheme="minorHAnsi" w:hAnsiTheme="minorHAnsi"/>
          </w:rPr>
          <w:t>Available</w:t>
        </w:r>
        <w:r w:rsidRPr="00EA27DE">
          <w:rPr>
            <w:rStyle w:val="Hyperlink"/>
            <w:rFonts w:asciiTheme="minorHAnsi" w:hAnsiTheme="minorHAnsi"/>
          </w:rPr>
          <w:t xml:space="preserve"> from the library</w:t>
        </w:r>
      </w:hyperlink>
    </w:p>
    <w:p w:rsidR="00DE4A42" w:rsidRPr="00EA27DE" w:rsidRDefault="00DE4A42" w:rsidP="00A80F9F">
      <w:pPr>
        <w:pStyle w:val="References"/>
      </w:pPr>
      <w:proofErr w:type="spellStart"/>
      <w:r w:rsidRPr="00EA27DE">
        <w:t>Westmarland</w:t>
      </w:r>
      <w:proofErr w:type="spellEnd"/>
      <w:r w:rsidRPr="00EA27DE">
        <w:t xml:space="preserve">, N., Kelly, L., &amp; </w:t>
      </w:r>
      <w:proofErr w:type="spellStart"/>
      <w:r w:rsidRPr="00EA27DE">
        <w:t>Chalder</w:t>
      </w:r>
      <w:proofErr w:type="spellEnd"/>
      <w:r w:rsidRPr="00EA27DE">
        <w:t xml:space="preserve">-Mills, J. (2010). </w:t>
      </w:r>
      <w:r w:rsidRPr="00EA27DE">
        <w:rPr>
          <w:b/>
          <w:i/>
        </w:rPr>
        <w:t>Domestic violence perpetrator programmes: What counts as success?</w:t>
      </w:r>
      <w:r w:rsidRPr="00EA27DE">
        <w:rPr>
          <w:b/>
        </w:rPr>
        <w:t xml:space="preserve"> </w:t>
      </w:r>
      <w:r w:rsidRPr="00EA27DE">
        <w:t xml:space="preserve">London, England: Respect. </w:t>
      </w:r>
      <w:hyperlink r:id="rId20" w:history="1">
        <w:r w:rsidR="00A80F9F">
          <w:rPr>
            <w:rStyle w:val="Hyperlink"/>
            <w:rFonts w:asciiTheme="minorHAnsi" w:hAnsiTheme="minorHAnsi"/>
          </w:rPr>
          <w:t xml:space="preserve">Available </w:t>
        </w:r>
        <w:r w:rsidRPr="00EA27DE">
          <w:rPr>
            <w:rStyle w:val="Hyperlink"/>
            <w:rFonts w:asciiTheme="minorHAnsi" w:hAnsiTheme="minorHAnsi"/>
          </w:rPr>
          <w:t>from the library</w:t>
        </w:r>
      </w:hyperlink>
    </w:p>
    <w:p w:rsidR="00F60CE6" w:rsidRDefault="00F60CE6">
      <w:pPr>
        <w:spacing w:after="0"/>
        <w:rPr>
          <w:rFonts w:ascii="Calibri" w:eastAsia="Times New Roman" w:hAnsi="Calibri" w:cs="Times New Roman"/>
          <w:b/>
          <w:bCs/>
          <w:noProof/>
          <w:color w:val="0070C0"/>
          <w:sz w:val="36"/>
          <w:u w:val="single"/>
        </w:rPr>
      </w:pPr>
      <w:bookmarkStart w:id="4" w:name="_Toc351460483"/>
      <w:r>
        <w:br w:type="page"/>
      </w:r>
    </w:p>
    <w:p w:rsidR="00255501" w:rsidRPr="00EA27DE" w:rsidRDefault="00255501" w:rsidP="00317BD8">
      <w:pPr>
        <w:pStyle w:val="Heading1"/>
      </w:pPr>
      <w:bookmarkStart w:id="5" w:name="_Toc449535018"/>
      <w:r w:rsidRPr="00EA27DE">
        <w:lastRenderedPageBreak/>
        <w:t>Reviews and meta-analyses</w:t>
      </w:r>
      <w:bookmarkEnd w:id="4"/>
      <w:bookmarkEnd w:id="5"/>
    </w:p>
    <w:p w:rsidR="00D458E1" w:rsidRPr="00EA27DE" w:rsidRDefault="00D458E1" w:rsidP="00EA27DE">
      <w:pPr>
        <w:pStyle w:val="References"/>
        <w:rPr>
          <w:rFonts w:asciiTheme="minorHAnsi" w:hAnsiTheme="minorHAnsi"/>
          <w:lang w:eastAsia="en-NZ"/>
        </w:rPr>
      </w:pPr>
      <w:bookmarkStart w:id="6" w:name="_Toc336412955"/>
      <w:bookmarkStart w:id="7" w:name="_Toc336413064"/>
      <w:bookmarkStart w:id="8" w:name="_Toc336413583"/>
      <w:bookmarkStart w:id="9" w:name="_Toc336413659"/>
      <w:r w:rsidRPr="00EA27DE">
        <w:rPr>
          <w:lang w:eastAsia="en-NZ"/>
        </w:rPr>
        <w:t>Mackay, E., Gibson, A., Lam, H., &amp; Beecham, D. (2015</w:t>
      </w:r>
      <w:r w:rsidRPr="00EA27DE">
        <w:rPr>
          <w:bCs/>
          <w:iCs/>
          <w:lang w:eastAsia="en-NZ"/>
        </w:rPr>
        <w:t xml:space="preserve">). </w:t>
      </w:r>
      <w:r w:rsidRPr="00EA27DE">
        <w:rPr>
          <w:b/>
          <w:bCs/>
          <w:i/>
          <w:iCs/>
          <w:lang w:eastAsia="en-NZ"/>
        </w:rPr>
        <w:t>Perpetrator interventions in Australia: Part one - literature review: State of knowledge paper</w:t>
      </w:r>
      <w:r w:rsidRPr="00EA27DE">
        <w:rPr>
          <w:lang w:eastAsia="en-NZ"/>
        </w:rPr>
        <w:t xml:space="preserve"> (ANROWS Landsca</w:t>
      </w:r>
      <w:r w:rsidR="00D06C38" w:rsidRPr="00EA27DE">
        <w:rPr>
          <w:lang w:eastAsia="en-NZ"/>
        </w:rPr>
        <w:t>pes, PP01, part 1). Sydney, NSW</w:t>
      </w:r>
      <w:r w:rsidRPr="00EA27DE">
        <w:rPr>
          <w:lang w:eastAsia="en-NZ"/>
        </w:rPr>
        <w:t>: ANROWS.</w:t>
      </w:r>
      <w:r w:rsidRPr="00EA27DE">
        <w:rPr>
          <w:rFonts w:asciiTheme="minorHAnsi" w:hAnsiTheme="minorHAnsi"/>
          <w:lang w:eastAsia="en-NZ"/>
        </w:rPr>
        <w:t xml:space="preserve"> </w:t>
      </w:r>
      <w:hyperlink r:id="rId21" w:history="1">
        <w:r w:rsidRPr="00EA27DE">
          <w:rPr>
            <w:rStyle w:val="Hyperlink"/>
            <w:rFonts w:asciiTheme="minorHAnsi" w:hAnsiTheme="minorHAnsi"/>
            <w:lang w:eastAsia="en-NZ"/>
          </w:rPr>
          <w:t>Available from the library</w:t>
        </w:r>
      </w:hyperlink>
    </w:p>
    <w:p w:rsidR="00D458E1" w:rsidRPr="00EA27DE" w:rsidRDefault="00D458E1" w:rsidP="00EA27DE">
      <w:pPr>
        <w:pStyle w:val="References"/>
        <w:rPr>
          <w:rStyle w:val="Hyperlink"/>
          <w:rFonts w:asciiTheme="minorHAnsi" w:hAnsiTheme="minorHAnsi"/>
          <w:lang w:eastAsia="en-NZ"/>
        </w:rPr>
      </w:pPr>
      <w:r w:rsidRPr="00EA27DE">
        <w:rPr>
          <w:lang w:eastAsia="en-NZ"/>
        </w:rPr>
        <w:t>Mackay, E., Gibson, A., Lam, H., &amp; Beecham, D. (2015</w:t>
      </w:r>
      <w:r w:rsidRPr="00EA27DE">
        <w:rPr>
          <w:bCs/>
          <w:iCs/>
          <w:lang w:eastAsia="en-NZ"/>
        </w:rPr>
        <w:t xml:space="preserve">). </w:t>
      </w:r>
      <w:r w:rsidRPr="00EA27DE">
        <w:rPr>
          <w:b/>
          <w:bCs/>
          <w:i/>
          <w:iCs/>
          <w:lang w:eastAsia="en-NZ"/>
        </w:rPr>
        <w:t>Perpetrator interventions in Australia: Part two – perpetrator pathways and mapping: State of knowledge paper</w:t>
      </w:r>
      <w:r w:rsidRPr="00EA27DE">
        <w:rPr>
          <w:lang w:eastAsia="en-NZ"/>
        </w:rPr>
        <w:t xml:space="preserve"> (ANROWS Landscapes, PP01, part 2). Sydney, NSW: ANROWS.</w:t>
      </w:r>
      <w:r w:rsidRPr="00EA27DE">
        <w:rPr>
          <w:rFonts w:asciiTheme="minorHAnsi" w:hAnsiTheme="minorHAnsi"/>
          <w:lang w:eastAsia="en-NZ"/>
        </w:rPr>
        <w:t xml:space="preserve"> </w:t>
      </w:r>
      <w:hyperlink r:id="rId22" w:history="1">
        <w:r w:rsidRPr="00EA27DE">
          <w:rPr>
            <w:rStyle w:val="Hyperlink"/>
            <w:rFonts w:asciiTheme="minorHAnsi" w:hAnsiTheme="minorHAnsi"/>
            <w:lang w:eastAsia="en-NZ"/>
          </w:rPr>
          <w:t>Available from the library</w:t>
        </w:r>
      </w:hyperlink>
    </w:p>
    <w:p w:rsidR="00DE4A42" w:rsidRPr="00EA27DE" w:rsidRDefault="00D458E1" w:rsidP="00EA27DE">
      <w:pPr>
        <w:pStyle w:val="References"/>
        <w:rPr>
          <w:rFonts w:asciiTheme="minorHAnsi" w:hAnsiTheme="minorHAnsi"/>
          <w:szCs w:val="22"/>
          <w:lang w:eastAsia="en-NZ"/>
        </w:rPr>
      </w:pPr>
      <w:proofErr w:type="gramStart"/>
      <w:r w:rsidRPr="00EA27DE">
        <w:t>H</w:t>
      </w:r>
      <w:r w:rsidR="00AC166D">
        <w:t>ester, M., Lilley,</w:t>
      </w:r>
      <w:r w:rsidR="00D64371">
        <w:t xml:space="preserve"> S</w:t>
      </w:r>
      <w:r w:rsidR="00DE4A42" w:rsidRPr="00EA27DE">
        <w:t xml:space="preserve">-J., </w:t>
      </w:r>
      <w:proofErr w:type="spellStart"/>
      <w:r w:rsidR="00DE4A42" w:rsidRPr="00EA27DE">
        <w:t>O’Prey</w:t>
      </w:r>
      <w:proofErr w:type="spellEnd"/>
      <w:r w:rsidR="00DE4A42" w:rsidRPr="00EA27DE">
        <w:t>, L.</w:t>
      </w:r>
      <w:r w:rsidR="00AC166D">
        <w:t>,</w:t>
      </w:r>
      <w:r w:rsidR="00DE4A42" w:rsidRPr="00EA27DE">
        <w:t xml:space="preserve"> &amp; </w:t>
      </w:r>
      <w:proofErr w:type="spellStart"/>
      <w:r w:rsidR="00DE4A42" w:rsidRPr="00EA27DE">
        <w:t>Budde</w:t>
      </w:r>
      <w:proofErr w:type="spellEnd"/>
      <w:r w:rsidR="00DE4A42" w:rsidRPr="00EA27DE">
        <w:t>, J. (2014).</w:t>
      </w:r>
      <w:proofErr w:type="gramEnd"/>
      <w:r w:rsidR="00DE4A42" w:rsidRPr="00EA27DE">
        <w:rPr>
          <w:b/>
          <w:bCs/>
        </w:rPr>
        <w:t xml:space="preserve"> </w:t>
      </w:r>
      <w:r w:rsidR="00DE4A42" w:rsidRPr="00EA27DE">
        <w:rPr>
          <w:b/>
          <w:bCs/>
          <w:i/>
          <w:iCs/>
        </w:rPr>
        <w:t>Overview and analysis of research studies evaluating European perpetrator programmes</w:t>
      </w:r>
      <w:r w:rsidR="00DE4A42" w:rsidRPr="00EA27DE">
        <w:rPr>
          <w:b/>
          <w:bCs/>
        </w:rPr>
        <w:t xml:space="preserve">. </w:t>
      </w:r>
      <w:r w:rsidR="00DE4A42" w:rsidRPr="00EA27DE">
        <w:rPr>
          <w:spacing w:val="-1"/>
        </w:rPr>
        <w:t>Working paper</w:t>
      </w:r>
      <w:r w:rsidR="00DE4A42" w:rsidRPr="00EA27DE">
        <w:rPr>
          <w:spacing w:val="1"/>
        </w:rPr>
        <w:t xml:space="preserve"> </w:t>
      </w:r>
      <w:r w:rsidR="00DE4A42" w:rsidRPr="00EA27DE">
        <w:t>2 from</w:t>
      </w:r>
      <w:r w:rsidR="00DE4A42" w:rsidRPr="00EA27DE">
        <w:rPr>
          <w:spacing w:val="-1"/>
        </w:rPr>
        <w:t xml:space="preserve"> </w:t>
      </w:r>
      <w:r w:rsidR="00DE4A42" w:rsidRPr="00EA27DE">
        <w:rPr>
          <w:spacing w:val="-2"/>
        </w:rPr>
        <w:t>the</w:t>
      </w:r>
      <w:r w:rsidR="00DE4A42" w:rsidRPr="00EA27DE">
        <w:t xml:space="preserve"> </w:t>
      </w:r>
      <w:r w:rsidR="00DE4A42" w:rsidRPr="00EA27DE">
        <w:rPr>
          <w:spacing w:val="-1"/>
        </w:rPr>
        <w:t xml:space="preserve">Daphne III project “IMPACT: Evaluation of </w:t>
      </w:r>
      <w:r w:rsidR="00DE4A42" w:rsidRPr="00EA27DE">
        <w:rPr>
          <w:rFonts w:cs="Trebuchet MS"/>
          <w:spacing w:val="-1"/>
          <w:lang w:eastAsia="en-NZ"/>
        </w:rPr>
        <w:t>Europe</w:t>
      </w:r>
      <w:r w:rsidR="00DE4A42" w:rsidRPr="00EA27DE">
        <w:rPr>
          <w:rFonts w:asciiTheme="minorHAnsi" w:hAnsiTheme="minorHAnsi" w:cs="Trebuchet MS"/>
          <w:spacing w:val="-1"/>
          <w:szCs w:val="22"/>
          <w:lang w:eastAsia="en-NZ"/>
        </w:rPr>
        <w:t>an</w:t>
      </w:r>
      <w:r w:rsidR="00DE4A42" w:rsidRPr="00EA27DE">
        <w:rPr>
          <w:rFonts w:asciiTheme="minorHAnsi" w:hAnsiTheme="minorHAnsi" w:cs="Trebuchet MS"/>
          <w:szCs w:val="22"/>
          <w:lang w:eastAsia="en-NZ"/>
        </w:rPr>
        <w:t xml:space="preserve"> </w:t>
      </w:r>
      <w:r w:rsidR="00DE4A42" w:rsidRPr="00EA27DE">
        <w:rPr>
          <w:rFonts w:asciiTheme="minorHAnsi" w:hAnsiTheme="minorHAnsi" w:cs="Trebuchet MS"/>
          <w:spacing w:val="-1"/>
          <w:szCs w:val="22"/>
          <w:lang w:eastAsia="en-NZ"/>
        </w:rPr>
        <w:t>Perpetrator</w:t>
      </w:r>
      <w:r w:rsidR="00DE4A42" w:rsidRPr="00EA27DE">
        <w:rPr>
          <w:rFonts w:asciiTheme="minorHAnsi" w:hAnsiTheme="minorHAnsi" w:cs="Trebuchet MS"/>
          <w:spacing w:val="2"/>
          <w:szCs w:val="22"/>
          <w:lang w:eastAsia="en-NZ"/>
        </w:rPr>
        <w:t xml:space="preserve"> </w:t>
      </w:r>
      <w:r w:rsidR="00DE4A42" w:rsidRPr="00EA27DE">
        <w:rPr>
          <w:rFonts w:asciiTheme="minorHAnsi" w:hAnsiTheme="minorHAnsi" w:cs="Trebuchet MS"/>
          <w:spacing w:val="-1"/>
          <w:szCs w:val="22"/>
          <w:lang w:eastAsia="en-NZ"/>
        </w:rPr>
        <w:t xml:space="preserve">Programmes”. </w:t>
      </w:r>
      <w:hyperlink r:id="rId23" w:history="1">
        <w:r w:rsidR="00DE4A42" w:rsidRPr="00EA27DE">
          <w:rPr>
            <w:rStyle w:val="Hyperlink"/>
            <w:rFonts w:asciiTheme="minorHAnsi" w:hAnsiTheme="minorHAnsi"/>
            <w:szCs w:val="22"/>
          </w:rPr>
          <w:t>Available online</w:t>
        </w:r>
      </w:hyperlink>
    </w:p>
    <w:p w:rsidR="00D458E1" w:rsidRPr="00EA27DE" w:rsidRDefault="00D458E1" w:rsidP="00A80F9F">
      <w:pPr>
        <w:pStyle w:val="References"/>
        <w:rPr>
          <w:rFonts w:asciiTheme="minorHAnsi" w:hAnsiTheme="minorHAnsi"/>
          <w:szCs w:val="22"/>
          <w:lang w:eastAsia="en-NZ"/>
        </w:rPr>
      </w:pPr>
      <w:proofErr w:type="spellStart"/>
      <w:proofErr w:type="gramStart"/>
      <w:r w:rsidRPr="00EA27DE">
        <w:rPr>
          <w:rFonts w:asciiTheme="minorHAnsi" w:hAnsiTheme="minorHAnsi"/>
          <w:bCs/>
          <w:szCs w:val="22"/>
        </w:rPr>
        <w:t>Akoensi</w:t>
      </w:r>
      <w:proofErr w:type="spellEnd"/>
      <w:r w:rsidRPr="00EA27DE">
        <w:rPr>
          <w:rFonts w:asciiTheme="minorHAnsi" w:hAnsiTheme="minorHAnsi"/>
          <w:bCs/>
          <w:szCs w:val="22"/>
        </w:rPr>
        <w:t>, T.</w:t>
      </w:r>
      <w:r w:rsidR="00D64371">
        <w:rPr>
          <w:rFonts w:asciiTheme="minorHAnsi" w:hAnsiTheme="minorHAnsi"/>
          <w:bCs/>
          <w:szCs w:val="22"/>
        </w:rPr>
        <w:t xml:space="preserve"> </w:t>
      </w:r>
      <w:r w:rsidRPr="00EA27DE">
        <w:rPr>
          <w:rFonts w:asciiTheme="minorHAnsi" w:hAnsiTheme="minorHAnsi"/>
          <w:bCs/>
          <w:szCs w:val="22"/>
        </w:rPr>
        <w:t>D</w:t>
      </w:r>
      <w:r w:rsidRPr="00EA27DE">
        <w:rPr>
          <w:rFonts w:asciiTheme="minorHAnsi" w:hAnsiTheme="minorHAnsi"/>
          <w:szCs w:val="22"/>
        </w:rPr>
        <w:t xml:space="preserve">., </w:t>
      </w:r>
      <w:r w:rsidRPr="00EA27DE">
        <w:rPr>
          <w:rFonts w:asciiTheme="minorHAnsi" w:hAnsiTheme="minorHAnsi"/>
          <w:bCs/>
          <w:szCs w:val="22"/>
        </w:rPr>
        <w:t>Koehler, J</w:t>
      </w:r>
      <w:r w:rsidRPr="00EA27DE">
        <w:rPr>
          <w:rFonts w:asciiTheme="minorHAnsi" w:hAnsiTheme="minorHAnsi"/>
          <w:szCs w:val="22"/>
        </w:rPr>
        <w:t>.</w:t>
      </w:r>
      <w:r w:rsidR="00D64371">
        <w:rPr>
          <w:rFonts w:asciiTheme="minorHAnsi" w:hAnsiTheme="minorHAnsi"/>
          <w:szCs w:val="22"/>
        </w:rPr>
        <w:t xml:space="preserve"> </w:t>
      </w:r>
      <w:r w:rsidRPr="00EA27DE">
        <w:rPr>
          <w:rFonts w:asciiTheme="minorHAnsi" w:hAnsiTheme="minorHAnsi"/>
          <w:szCs w:val="22"/>
        </w:rPr>
        <w:t xml:space="preserve">A., </w:t>
      </w:r>
      <w:r w:rsidRPr="00EA27DE">
        <w:rPr>
          <w:rFonts w:asciiTheme="minorHAnsi" w:hAnsiTheme="minorHAnsi"/>
          <w:bCs/>
          <w:szCs w:val="22"/>
        </w:rPr>
        <w:t>Losel, F</w:t>
      </w:r>
      <w:r w:rsidR="00D47708">
        <w:rPr>
          <w:rFonts w:asciiTheme="minorHAnsi" w:hAnsiTheme="minorHAnsi"/>
          <w:szCs w:val="22"/>
        </w:rPr>
        <w:t xml:space="preserve">., &amp; </w:t>
      </w:r>
      <w:r w:rsidRPr="00EA27DE">
        <w:rPr>
          <w:rFonts w:asciiTheme="minorHAnsi" w:hAnsiTheme="minorHAnsi"/>
          <w:bCs/>
          <w:szCs w:val="22"/>
        </w:rPr>
        <w:t>Humphreys, D.</w:t>
      </w:r>
      <w:r w:rsidR="00D64371">
        <w:rPr>
          <w:rFonts w:asciiTheme="minorHAnsi" w:hAnsiTheme="minorHAnsi"/>
          <w:bCs/>
          <w:szCs w:val="22"/>
        </w:rPr>
        <w:t xml:space="preserve"> </w:t>
      </w:r>
      <w:r w:rsidRPr="00EA27DE">
        <w:rPr>
          <w:rFonts w:asciiTheme="minorHAnsi" w:hAnsiTheme="minorHAnsi"/>
          <w:bCs/>
          <w:szCs w:val="22"/>
        </w:rPr>
        <w:t>K</w:t>
      </w:r>
      <w:r w:rsidRPr="00EA27DE">
        <w:rPr>
          <w:rFonts w:asciiTheme="minorHAnsi" w:hAnsiTheme="minorHAnsi"/>
          <w:szCs w:val="22"/>
        </w:rPr>
        <w:t>. (2013).</w:t>
      </w:r>
      <w:proofErr w:type="gramEnd"/>
      <w:r w:rsidRPr="00EA27DE">
        <w:rPr>
          <w:rFonts w:asciiTheme="minorHAnsi" w:hAnsiTheme="minorHAnsi"/>
          <w:szCs w:val="22"/>
        </w:rPr>
        <w:t xml:space="preserve"> </w:t>
      </w:r>
      <w:r w:rsidRPr="00EA27DE">
        <w:rPr>
          <w:rFonts w:asciiTheme="minorHAnsi" w:hAnsiTheme="minorHAnsi"/>
          <w:b/>
          <w:bCs/>
          <w:szCs w:val="22"/>
        </w:rPr>
        <w:t>Domestic violence perpetrator programs in Europe, Part II: A systematic review of the state of evidence</w:t>
      </w:r>
      <w:r w:rsidRPr="00EA27DE">
        <w:rPr>
          <w:rFonts w:asciiTheme="minorHAnsi" w:hAnsiTheme="minorHAnsi"/>
          <w:szCs w:val="22"/>
        </w:rPr>
        <w:t xml:space="preserve">. </w:t>
      </w:r>
      <w:r w:rsidRPr="00EA27DE">
        <w:rPr>
          <w:rFonts w:asciiTheme="minorHAnsi" w:hAnsiTheme="minorHAnsi"/>
          <w:i/>
          <w:iCs/>
          <w:szCs w:val="22"/>
        </w:rPr>
        <w:t>International Journal of Offender Therapy and Comparative Criminology</w:t>
      </w:r>
      <w:r w:rsidRPr="00EA27DE">
        <w:rPr>
          <w:rFonts w:asciiTheme="minorHAnsi" w:hAnsiTheme="minorHAnsi"/>
          <w:szCs w:val="22"/>
        </w:rPr>
        <w:t xml:space="preserve">, 57(10), 1206-1225. </w:t>
      </w:r>
      <w:r w:rsidR="00A80F9F">
        <w:rPr>
          <w:rFonts w:asciiTheme="minorHAnsi" w:hAnsiTheme="minorHAnsi"/>
          <w:szCs w:val="22"/>
        </w:rPr>
        <w:br/>
      </w:r>
      <w:proofErr w:type="spellStart"/>
      <w:proofErr w:type="gramStart"/>
      <w:r w:rsidR="00A80F9F">
        <w:rPr>
          <w:rFonts w:asciiTheme="minorHAnsi" w:hAnsiTheme="minorHAnsi"/>
          <w:szCs w:val="22"/>
        </w:rPr>
        <w:t>doi</w:t>
      </w:r>
      <w:proofErr w:type="spellEnd"/>
      <w:proofErr w:type="gramEnd"/>
      <w:r w:rsidRPr="00EA27DE">
        <w:rPr>
          <w:rFonts w:asciiTheme="minorHAnsi" w:hAnsiTheme="minorHAnsi"/>
          <w:szCs w:val="22"/>
        </w:rPr>
        <w:t xml:space="preserve">: </w:t>
      </w:r>
      <w:hyperlink r:id="rId24" w:history="1">
        <w:r w:rsidR="00A80F9F">
          <w:rPr>
            <w:rStyle w:val="Hyperlink"/>
            <w:rFonts w:asciiTheme="minorHAnsi" w:hAnsiTheme="minorHAnsi"/>
            <w:szCs w:val="22"/>
          </w:rPr>
          <w:t>10.1177/0306624X12468110</w:t>
        </w:r>
      </w:hyperlink>
      <w:r w:rsidRPr="00EA27DE">
        <w:rPr>
          <w:rStyle w:val="slug-doi"/>
          <w:rFonts w:asciiTheme="minorHAnsi" w:hAnsiTheme="minorHAnsi"/>
          <w:szCs w:val="22"/>
        </w:rPr>
        <w:t xml:space="preserve"> </w:t>
      </w:r>
    </w:p>
    <w:p w:rsidR="00DE4A42" w:rsidRPr="00EA27DE" w:rsidRDefault="00DE4A42" w:rsidP="00D64371">
      <w:pPr>
        <w:pStyle w:val="References"/>
        <w:rPr>
          <w:rFonts w:asciiTheme="minorHAnsi" w:hAnsiTheme="minorHAnsi"/>
          <w:szCs w:val="22"/>
        </w:rPr>
      </w:pPr>
      <w:proofErr w:type="spellStart"/>
      <w:proofErr w:type="gramStart"/>
      <w:r w:rsidRPr="00EA27DE">
        <w:rPr>
          <w:rFonts w:asciiTheme="minorHAnsi" w:hAnsiTheme="minorHAnsi"/>
          <w:szCs w:val="22"/>
        </w:rPr>
        <w:t>Eckhardt</w:t>
      </w:r>
      <w:proofErr w:type="spellEnd"/>
      <w:r w:rsidRPr="00EA27DE">
        <w:rPr>
          <w:rFonts w:asciiTheme="minorHAnsi" w:hAnsiTheme="minorHAnsi"/>
          <w:szCs w:val="22"/>
        </w:rPr>
        <w:t>, C.</w:t>
      </w:r>
      <w:r w:rsidR="00D64371">
        <w:rPr>
          <w:rFonts w:asciiTheme="minorHAnsi" w:hAnsiTheme="minorHAnsi"/>
          <w:szCs w:val="22"/>
        </w:rPr>
        <w:t xml:space="preserve"> </w:t>
      </w:r>
      <w:r w:rsidRPr="00EA27DE">
        <w:rPr>
          <w:rFonts w:asciiTheme="minorHAnsi" w:hAnsiTheme="minorHAnsi"/>
          <w:szCs w:val="22"/>
        </w:rPr>
        <w:t>I., Murphy, C.</w:t>
      </w:r>
      <w:r w:rsidR="00D64371">
        <w:rPr>
          <w:rFonts w:asciiTheme="minorHAnsi" w:hAnsiTheme="minorHAnsi"/>
          <w:szCs w:val="22"/>
        </w:rPr>
        <w:t xml:space="preserve"> </w:t>
      </w:r>
      <w:r w:rsidRPr="00EA27DE">
        <w:rPr>
          <w:rFonts w:asciiTheme="minorHAnsi" w:hAnsiTheme="minorHAnsi"/>
          <w:szCs w:val="22"/>
        </w:rPr>
        <w:t>M., Whitaker, D</w:t>
      </w:r>
      <w:r w:rsidR="00D64371">
        <w:rPr>
          <w:rFonts w:asciiTheme="minorHAnsi" w:hAnsiTheme="minorHAnsi"/>
          <w:szCs w:val="22"/>
        </w:rPr>
        <w:t xml:space="preserve">. </w:t>
      </w:r>
      <w:r w:rsidRPr="00EA27DE">
        <w:rPr>
          <w:rFonts w:asciiTheme="minorHAnsi" w:hAnsiTheme="minorHAnsi"/>
          <w:szCs w:val="22"/>
        </w:rPr>
        <w:t xml:space="preserve">J., </w:t>
      </w:r>
      <w:proofErr w:type="spellStart"/>
      <w:r w:rsidRPr="00EA27DE">
        <w:rPr>
          <w:rFonts w:asciiTheme="minorHAnsi" w:hAnsiTheme="minorHAnsi"/>
          <w:szCs w:val="22"/>
        </w:rPr>
        <w:t>Sprunger</w:t>
      </w:r>
      <w:proofErr w:type="spellEnd"/>
      <w:r w:rsidRPr="00EA27DE">
        <w:rPr>
          <w:rFonts w:asciiTheme="minorHAnsi" w:hAnsiTheme="minorHAnsi"/>
          <w:szCs w:val="22"/>
        </w:rPr>
        <w:t>, J., Dykstra, R., &amp; Woodard, K. (2013).</w:t>
      </w:r>
      <w:proofErr w:type="gramEnd"/>
      <w:r w:rsidRPr="00EA27DE">
        <w:rPr>
          <w:rFonts w:asciiTheme="minorHAnsi" w:hAnsiTheme="minorHAnsi"/>
          <w:szCs w:val="22"/>
        </w:rPr>
        <w:t xml:space="preserve"> </w:t>
      </w:r>
      <w:r w:rsidRPr="00EA27DE">
        <w:rPr>
          <w:rFonts w:asciiTheme="minorHAnsi" w:hAnsiTheme="minorHAnsi"/>
          <w:b/>
          <w:bCs/>
          <w:szCs w:val="22"/>
        </w:rPr>
        <w:t xml:space="preserve">The effectiveness of intervention programs for perpetrators and </w:t>
      </w:r>
      <w:r w:rsidR="00FF481D">
        <w:rPr>
          <w:rFonts w:asciiTheme="minorHAnsi" w:hAnsiTheme="minorHAnsi"/>
          <w:b/>
          <w:bCs/>
          <w:szCs w:val="22"/>
        </w:rPr>
        <w:t>v</w:t>
      </w:r>
      <w:r w:rsidRPr="00EA27DE">
        <w:rPr>
          <w:rFonts w:asciiTheme="minorHAnsi" w:hAnsiTheme="minorHAnsi"/>
          <w:b/>
          <w:bCs/>
          <w:szCs w:val="22"/>
        </w:rPr>
        <w:t>ictims of intimate partner violence</w:t>
      </w:r>
      <w:r w:rsidRPr="00EA27DE">
        <w:rPr>
          <w:rFonts w:asciiTheme="minorHAnsi" w:hAnsiTheme="minorHAnsi"/>
          <w:szCs w:val="22"/>
        </w:rPr>
        <w:t xml:space="preserve">. </w:t>
      </w:r>
      <w:r w:rsidRPr="00EA27DE">
        <w:rPr>
          <w:rFonts w:asciiTheme="minorHAnsi" w:hAnsiTheme="minorHAnsi"/>
          <w:i/>
          <w:iCs/>
          <w:szCs w:val="22"/>
        </w:rPr>
        <w:t>Partner Abuse</w:t>
      </w:r>
      <w:r w:rsidRPr="00EA27DE">
        <w:rPr>
          <w:rFonts w:asciiTheme="minorHAnsi" w:hAnsiTheme="minorHAnsi"/>
          <w:szCs w:val="22"/>
        </w:rPr>
        <w:t xml:space="preserve">, 4(2), </w:t>
      </w:r>
      <w:r w:rsidRPr="00EA27DE">
        <w:rPr>
          <w:rFonts w:asciiTheme="minorHAnsi" w:hAnsiTheme="minorHAnsi" w:cs="Arial"/>
          <w:color w:val="000000"/>
          <w:szCs w:val="22"/>
          <w:shd w:val="clear" w:color="auto" w:fill="FFFFFF"/>
        </w:rPr>
        <w:t>196-231.</w:t>
      </w:r>
      <w:r w:rsidR="00DD3F26">
        <w:rPr>
          <w:rFonts w:asciiTheme="minorHAnsi" w:hAnsiTheme="minorHAnsi" w:cs="Arial"/>
          <w:color w:val="000000"/>
          <w:szCs w:val="22"/>
          <w:shd w:val="clear" w:color="auto" w:fill="FFFFFF"/>
        </w:rPr>
        <w:t xml:space="preserve"> </w:t>
      </w:r>
      <w:proofErr w:type="spellStart"/>
      <w:r w:rsidR="00DD3F26">
        <w:rPr>
          <w:rFonts w:asciiTheme="minorHAnsi" w:hAnsiTheme="minorHAnsi" w:cs="Arial"/>
          <w:color w:val="000000"/>
          <w:szCs w:val="22"/>
          <w:shd w:val="clear" w:color="auto" w:fill="FFFFFF"/>
        </w:rPr>
        <w:t>Doi</w:t>
      </w:r>
      <w:proofErr w:type="spellEnd"/>
      <w:r w:rsidR="00DD3F26">
        <w:rPr>
          <w:rFonts w:asciiTheme="minorHAnsi" w:hAnsiTheme="minorHAnsi" w:cs="Arial"/>
          <w:color w:val="000000"/>
          <w:szCs w:val="22"/>
          <w:shd w:val="clear" w:color="auto" w:fill="FFFFFF"/>
        </w:rPr>
        <w:t>:</w:t>
      </w:r>
      <w:r w:rsidRPr="00EA27DE">
        <w:rPr>
          <w:rFonts w:asciiTheme="minorHAnsi" w:hAnsiTheme="minorHAnsi" w:cs="Arial"/>
          <w:color w:val="000000"/>
          <w:szCs w:val="22"/>
          <w:shd w:val="clear" w:color="auto" w:fill="FFFFFF"/>
        </w:rPr>
        <w:t xml:space="preserve"> </w:t>
      </w:r>
      <w:hyperlink r:id="rId25" w:history="1">
        <w:r w:rsidR="00DD3F26">
          <w:rPr>
            <w:rStyle w:val="Hyperlink"/>
            <w:rFonts w:asciiTheme="minorHAnsi" w:hAnsiTheme="minorHAnsi" w:cs="Arial"/>
            <w:szCs w:val="22"/>
            <w:shd w:val="clear" w:color="auto" w:fill="FFFFFF"/>
          </w:rPr>
          <w:t>10.1891/1946-6560.4.2.196</w:t>
        </w:r>
      </w:hyperlink>
    </w:p>
    <w:p w:rsidR="00DE4A42" w:rsidRPr="00EA27DE" w:rsidRDefault="00DE4A42" w:rsidP="00A80F9F">
      <w:pPr>
        <w:pStyle w:val="References"/>
        <w:rPr>
          <w:rFonts w:asciiTheme="minorHAnsi" w:hAnsiTheme="minorHAnsi"/>
        </w:rPr>
      </w:pPr>
      <w:proofErr w:type="gramStart"/>
      <w:r w:rsidRPr="00EA27DE">
        <w:rPr>
          <w:rFonts w:asciiTheme="minorHAnsi" w:hAnsiTheme="minorHAnsi"/>
          <w:bCs/>
          <w:szCs w:val="22"/>
        </w:rPr>
        <w:t>Hamilton</w:t>
      </w:r>
      <w:r w:rsidRPr="00EA27DE">
        <w:rPr>
          <w:rFonts w:asciiTheme="minorHAnsi" w:hAnsiTheme="minorHAnsi"/>
          <w:szCs w:val="22"/>
        </w:rPr>
        <w:t xml:space="preserve">, L., </w:t>
      </w:r>
      <w:r w:rsidRPr="00EA27DE">
        <w:rPr>
          <w:rFonts w:asciiTheme="minorHAnsi" w:hAnsiTheme="minorHAnsi"/>
          <w:bCs/>
          <w:szCs w:val="22"/>
        </w:rPr>
        <w:t>Koehler, J</w:t>
      </w:r>
      <w:r w:rsidRPr="00EA27DE">
        <w:rPr>
          <w:rFonts w:asciiTheme="minorHAnsi" w:hAnsiTheme="minorHAnsi"/>
          <w:szCs w:val="22"/>
        </w:rPr>
        <w:t>.</w:t>
      </w:r>
      <w:r w:rsidR="00D64371">
        <w:rPr>
          <w:rFonts w:asciiTheme="minorHAnsi" w:hAnsiTheme="minorHAnsi"/>
          <w:szCs w:val="22"/>
        </w:rPr>
        <w:t xml:space="preserve"> </w:t>
      </w:r>
      <w:r w:rsidRPr="00EA27DE">
        <w:rPr>
          <w:rFonts w:asciiTheme="minorHAnsi" w:hAnsiTheme="minorHAnsi"/>
          <w:szCs w:val="22"/>
        </w:rPr>
        <w:t xml:space="preserve">A., &amp; </w:t>
      </w:r>
      <w:r w:rsidRPr="00EA27DE">
        <w:rPr>
          <w:rFonts w:asciiTheme="minorHAnsi" w:hAnsiTheme="minorHAnsi"/>
          <w:bCs/>
          <w:szCs w:val="22"/>
        </w:rPr>
        <w:t>Losel, F.</w:t>
      </w:r>
      <w:r w:rsidR="00D64371">
        <w:rPr>
          <w:rFonts w:asciiTheme="minorHAnsi" w:hAnsiTheme="minorHAnsi"/>
          <w:bCs/>
          <w:szCs w:val="22"/>
        </w:rPr>
        <w:t xml:space="preserve"> </w:t>
      </w:r>
      <w:r w:rsidRPr="00EA27DE">
        <w:rPr>
          <w:rFonts w:asciiTheme="minorHAnsi" w:hAnsiTheme="minorHAnsi"/>
          <w:bCs/>
          <w:szCs w:val="22"/>
        </w:rPr>
        <w:t>A</w:t>
      </w:r>
      <w:r w:rsidRPr="00EA27DE">
        <w:rPr>
          <w:rFonts w:asciiTheme="minorHAnsi" w:hAnsiTheme="minorHAnsi"/>
          <w:szCs w:val="22"/>
        </w:rPr>
        <w:t>. (2013).</w:t>
      </w:r>
      <w:proofErr w:type="gramEnd"/>
      <w:r w:rsidRPr="00EA27DE">
        <w:rPr>
          <w:rFonts w:asciiTheme="minorHAnsi" w:hAnsiTheme="minorHAnsi"/>
          <w:szCs w:val="22"/>
        </w:rPr>
        <w:t xml:space="preserve"> </w:t>
      </w:r>
      <w:r w:rsidRPr="00EA27DE">
        <w:rPr>
          <w:rStyle w:val="bibrecord-highlight-user"/>
          <w:rFonts w:asciiTheme="minorHAnsi" w:hAnsiTheme="minorHAnsi"/>
          <w:b/>
          <w:bCs/>
          <w:szCs w:val="22"/>
        </w:rPr>
        <w:t>Domestic</w:t>
      </w:r>
      <w:r w:rsidRPr="00EA27DE">
        <w:rPr>
          <w:rFonts w:asciiTheme="minorHAnsi" w:hAnsiTheme="minorHAnsi"/>
          <w:b/>
          <w:bCs/>
          <w:szCs w:val="22"/>
        </w:rPr>
        <w:t xml:space="preserve"> </w:t>
      </w:r>
      <w:r w:rsidRPr="00EA27DE">
        <w:rPr>
          <w:rStyle w:val="bibrecord-highlight-user"/>
          <w:rFonts w:asciiTheme="minorHAnsi" w:hAnsiTheme="minorHAnsi"/>
          <w:b/>
          <w:bCs/>
          <w:szCs w:val="22"/>
        </w:rPr>
        <w:t>violence</w:t>
      </w:r>
      <w:r w:rsidRPr="00EA27DE">
        <w:rPr>
          <w:rFonts w:asciiTheme="minorHAnsi" w:hAnsiTheme="minorHAnsi"/>
          <w:b/>
          <w:bCs/>
          <w:szCs w:val="22"/>
        </w:rPr>
        <w:t xml:space="preserve"> </w:t>
      </w:r>
      <w:r w:rsidRPr="00EA27DE">
        <w:rPr>
          <w:rStyle w:val="bibrecord-highlight-user"/>
          <w:rFonts w:asciiTheme="minorHAnsi" w:hAnsiTheme="minorHAnsi"/>
          <w:b/>
          <w:bCs/>
          <w:szCs w:val="22"/>
        </w:rPr>
        <w:t>perpetrator</w:t>
      </w:r>
      <w:r w:rsidRPr="00EA27DE">
        <w:rPr>
          <w:rFonts w:asciiTheme="minorHAnsi" w:hAnsiTheme="minorHAnsi"/>
          <w:b/>
          <w:bCs/>
          <w:szCs w:val="22"/>
        </w:rPr>
        <w:t xml:space="preserve"> programs in </w:t>
      </w:r>
      <w:r w:rsidRPr="00EA27DE">
        <w:rPr>
          <w:rStyle w:val="bibrecord-highlight-user"/>
          <w:rFonts w:asciiTheme="minorHAnsi" w:hAnsiTheme="minorHAnsi"/>
          <w:b/>
          <w:bCs/>
          <w:szCs w:val="22"/>
        </w:rPr>
        <w:t>Europe</w:t>
      </w:r>
      <w:r w:rsidR="00AC166D">
        <w:rPr>
          <w:rFonts w:asciiTheme="minorHAnsi" w:hAnsiTheme="minorHAnsi"/>
          <w:b/>
          <w:bCs/>
          <w:szCs w:val="22"/>
        </w:rPr>
        <w:t>, P</w:t>
      </w:r>
      <w:r w:rsidRPr="00EA27DE">
        <w:rPr>
          <w:rFonts w:asciiTheme="minorHAnsi" w:hAnsiTheme="minorHAnsi"/>
          <w:b/>
          <w:bCs/>
          <w:szCs w:val="22"/>
        </w:rPr>
        <w:t>art I: A survey of current practice</w:t>
      </w:r>
      <w:r w:rsidRPr="00EA27DE">
        <w:rPr>
          <w:rFonts w:asciiTheme="minorHAnsi" w:hAnsiTheme="minorHAnsi"/>
          <w:szCs w:val="22"/>
        </w:rPr>
        <w:t xml:space="preserve">. </w:t>
      </w:r>
      <w:r w:rsidRPr="00EA27DE">
        <w:rPr>
          <w:rFonts w:asciiTheme="minorHAnsi" w:hAnsiTheme="minorHAnsi"/>
          <w:i/>
          <w:iCs/>
          <w:szCs w:val="22"/>
        </w:rPr>
        <w:t>International Journal of Offender Therapy and Comparative Criminology,</w:t>
      </w:r>
      <w:r w:rsidR="00A80F9F">
        <w:rPr>
          <w:rFonts w:asciiTheme="minorHAnsi" w:hAnsiTheme="minorHAnsi"/>
          <w:szCs w:val="22"/>
        </w:rPr>
        <w:t xml:space="preserve"> 57(10), 1189-1205. </w:t>
      </w:r>
      <w:proofErr w:type="spellStart"/>
      <w:proofErr w:type="gramStart"/>
      <w:r w:rsidR="00A80F9F">
        <w:rPr>
          <w:rFonts w:asciiTheme="minorHAnsi" w:hAnsiTheme="minorHAnsi"/>
          <w:szCs w:val="22"/>
        </w:rPr>
        <w:t>doi</w:t>
      </w:r>
      <w:proofErr w:type="spellEnd"/>
      <w:proofErr w:type="gramEnd"/>
      <w:r w:rsidRPr="00EA27DE">
        <w:rPr>
          <w:rFonts w:asciiTheme="minorHAnsi" w:hAnsiTheme="minorHAnsi"/>
          <w:szCs w:val="22"/>
        </w:rPr>
        <w:t xml:space="preserve">: </w:t>
      </w:r>
      <w:hyperlink r:id="rId26" w:history="1">
        <w:r w:rsidR="00A80F9F" w:rsidRPr="00A80F9F">
          <w:rPr>
            <w:rStyle w:val="Hyperlink"/>
            <w:rFonts w:asciiTheme="minorHAnsi" w:hAnsiTheme="minorHAnsi"/>
            <w:szCs w:val="22"/>
          </w:rPr>
          <w:t>10.1177/0306624X12469506</w:t>
        </w:r>
      </w:hyperlink>
      <w:r w:rsidR="00A80F9F">
        <w:rPr>
          <w:rFonts w:asciiTheme="minorHAnsi" w:hAnsiTheme="minorHAnsi"/>
          <w:szCs w:val="22"/>
        </w:rPr>
        <w:t xml:space="preserve"> </w:t>
      </w:r>
    </w:p>
    <w:p w:rsidR="00D458E1" w:rsidRPr="00EA27DE" w:rsidRDefault="00D458E1" w:rsidP="00A80F9F">
      <w:pPr>
        <w:pStyle w:val="References"/>
      </w:pPr>
      <w:r w:rsidRPr="00EA27DE">
        <w:t xml:space="preserve">Slabber, M. (2012). </w:t>
      </w:r>
      <w:r w:rsidRPr="00EA27DE">
        <w:rPr>
          <w:b/>
          <w:bCs/>
          <w:i/>
        </w:rPr>
        <w:t>Community-based domestic violence interventions: A literature review</w:t>
      </w:r>
      <w:r w:rsidRPr="00EA27DE">
        <w:t xml:space="preserve">. Wellington, New Zealand: Department of Corrections. </w:t>
      </w:r>
      <w:hyperlink r:id="rId27" w:history="1">
        <w:r w:rsidR="00A80F9F" w:rsidRPr="00AC166D">
          <w:rPr>
            <w:rStyle w:val="Hyperlink"/>
          </w:rPr>
          <w:t>Available</w:t>
        </w:r>
        <w:r w:rsidRPr="00AC166D">
          <w:rPr>
            <w:rStyle w:val="Hyperlink"/>
          </w:rPr>
          <w:t xml:space="preserve"> from the library</w:t>
        </w:r>
      </w:hyperlink>
    </w:p>
    <w:p w:rsidR="00D458E1" w:rsidRPr="00EA27DE" w:rsidRDefault="00D458E1" w:rsidP="00A80F9F">
      <w:pPr>
        <w:pStyle w:val="References"/>
      </w:pPr>
      <w:r w:rsidRPr="00EA27DE">
        <w:rPr>
          <w:color w:val="000000" w:themeColor="text1"/>
        </w:rPr>
        <w:t xml:space="preserve">Urbis. (2012?). </w:t>
      </w:r>
      <w:r w:rsidRPr="00EA27DE">
        <w:rPr>
          <w:b/>
          <w:bCs/>
          <w:i/>
          <w:iCs/>
          <w:color w:val="000000" w:themeColor="text1"/>
        </w:rPr>
        <w:t>Literature review on dome</w:t>
      </w:r>
      <w:r w:rsidR="00D06C38" w:rsidRPr="00EA27DE">
        <w:rPr>
          <w:b/>
          <w:bCs/>
          <w:i/>
          <w:iCs/>
          <w:color w:val="000000" w:themeColor="text1"/>
        </w:rPr>
        <w:t>stic violenc</w:t>
      </w:r>
      <w:r w:rsidRPr="00EA27DE">
        <w:rPr>
          <w:b/>
          <w:bCs/>
          <w:i/>
          <w:iCs/>
          <w:color w:val="000000" w:themeColor="text1"/>
        </w:rPr>
        <w:t>e perpetrators</w:t>
      </w:r>
      <w:r w:rsidR="00DD3F26">
        <w:rPr>
          <w:color w:val="000000" w:themeColor="text1"/>
        </w:rPr>
        <w:t>. Sydney, NSW: Urbis.</w:t>
      </w:r>
      <w:r w:rsidR="00DD3F26">
        <w:rPr>
          <w:color w:val="000000" w:themeColor="text1"/>
        </w:rPr>
        <w:br/>
      </w:r>
      <w:hyperlink r:id="rId28" w:history="1">
        <w:r w:rsidRPr="00EA27DE">
          <w:rPr>
            <w:rStyle w:val="Hyperlink"/>
          </w:rPr>
          <w:t>Available online</w:t>
        </w:r>
      </w:hyperlink>
    </w:p>
    <w:p w:rsidR="00D458E1" w:rsidRPr="00EA27DE" w:rsidRDefault="00D458E1" w:rsidP="00D64371">
      <w:pPr>
        <w:pStyle w:val="References"/>
        <w:rPr>
          <w:rStyle w:val="Hyperlink"/>
          <w:rFonts w:asciiTheme="minorHAnsi" w:hAnsiTheme="minorHAnsi"/>
        </w:rPr>
      </w:pPr>
      <w:proofErr w:type="spellStart"/>
      <w:proofErr w:type="gramStart"/>
      <w:r w:rsidRPr="00EA27DE">
        <w:rPr>
          <w:color w:val="000000" w:themeColor="text1"/>
        </w:rPr>
        <w:t>Olver</w:t>
      </w:r>
      <w:proofErr w:type="spellEnd"/>
      <w:r w:rsidRPr="00EA27DE">
        <w:rPr>
          <w:color w:val="000000" w:themeColor="text1"/>
        </w:rPr>
        <w:t>, M.</w:t>
      </w:r>
      <w:r w:rsidR="00D64371">
        <w:rPr>
          <w:color w:val="000000" w:themeColor="text1"/>
        </w:rPr>
        <w:t xml:space="preserve"> </w:t>
      </w:r>
      <w:r w:rsidRPr="00EA27DE">
        <w:rPr>
          <w:color w:val="000000" w:themeColor="text1"/>
        </w:rPr>
        <w:t xml:space="preserve">E., Stockdale, K. C., &amp; </w:t>
      </w:r>
      <w:proofErr w:type="spellStart"/>
      <w:r w:rsidRPr="00EA27DE">
        <w:rPr>
          <w:color w:val="000000" w:themeColor="text1"/>
        </w:rPr>
        <w:t>Wormith</w:t>
      </w:r>
      <w:proofErr w:type="spellEnd"/>
      <w:r w:rsidRPr="00EA27DE">
        <w:rPr>
          <w:color w:val="000000" w:themeColor="text1"/>
        </w:rPr>
        <w:t>, J.</w:t>
      </w:r>
      <w:r w:rsidR="00D64371">
        <w:rPr>
          <w:color w:val="000000" w:themeColor="text1"/>
        </w:rPr>
        <w:t xml:space="preserve"> </w:t>
      </w:r>
      <w:r w:rsidRPr="00EA27DE">
        <w:rPr>
          <w:color w:val="000000" w:themeColor="text1"/>
        </w:rPr>
        <w:t>S. (2011).</w:t>
      </w:r>
      <w:proofErr w:type="gramEnd"/>
      <w:r w:rsidRPr="00EA27DE">
        <w:rPr>
          <w:color w:val="000000" w:themeColor="text1"/>
        </w:rPr>
        <w:t xml:space="preserve"> </w:t>
      </w:r>
      <w:r w:rsidRPr="00EA27DE">
        <w:rPr>
          <w:b/>
          <w:color w:val="000000" w:themeColor="text1"/>
        </w:rPr>
        <w:t>A meta-analysis of predictors of offender treatment attrition and its relationship to recidivism.</w:t>
      </w:r>
      <w:r w:rsidRPr="00EA27DE">
        <w:rPr>
          <w:color w:val="000000" w:themeColor="text1"/>
        </w:rPr>
        <w:t xml:space="preserve"> </w:t>
      </w:r>
      <w:r w:rsidRPr="00EA27DE">
        <w:rPr>
          <w:i/>
          <w:color w:val="000000" w:themeColor="text1"/>
        </w:rPr>
        <w:t>Journal of Consulting and Clinical Psychology</w:t>
      </w:r>
      <w:r w:rsidRPr="00EA27DE">
        <w:rPr>
          <w:color w:val="000000" w:themeColor="text1"/>
        </w:rPr>
        <w:t xml:space="preserve">, </w:t>
      </w:r>
      <w:r w:rsidRPr="00EA27DE">
        <w:rPr>
          <w:i/>
          <w:color w:val="000000" w:themeColor="text1"/>
        </w:rPr>
        <w:t>79</w:t>
      </w:r>
      <w:r w:rsidRPr="00EA27DE">
        <w:rPr>
          <w:color w:val="000000" w:themeColor="text1"/>
        </w:rPr>
        <w:t xml:space="preserve">(1), 6-21. </w:t>
      </w:r>
      <w:proofErr w:type="spellStart"/>
      <w:proofErr w:type="gramStart"/>
      <w:r w:rsidRPr="00EA27DE">
        <w:rPr>
          <w:bCs/>
          <w:u w:color="0066FF"/>
        </w:rPr>
        <w:t>doi</w:t>
      </w:r>
      <w:proofErr w:type="spellEnd"/>
      <w:proofErr w:type="gramEnd"/>
      <w:r w:rsidRPr="00EA27DE">
        <w:rPr>
          <w:bCs/>
          <w:u w:color="0066FF"/>
        </w:rPr>
        <w:t xml:space="preserve">: </w:t>
      </w:r>
      <w:hyperlink r:id="rId29" w:history="1">
        <w:r w:rsidRPr="00AC166D">
          <w:rPr>
            <w:rStyle w:val="Hyperlink"/>
          </w:rPr>
          <w:t>10.1037/a0022200</w:t>
        </w:r>
        <w:r w:rsidRPr="00A80F9F">
          <w:rPr>
            <w:rStyle w:val="Hyperlink"/>
            <w:u w:color="0066FF"/>
          </w:rPr>
          <w:t xml:space="preserve"> </w:t>
        </w:r>
      </w:hyperlink>
      <w:r w:rsidR="00A80F9F">
        <w:rPr>
          <w:rStyle w:val="Hyperlink"/>
          <w:rFonts w:asciiTheme="minorHAnsi" w:hAnsiTheme="minorHAnsi"/>
        </w:rPr>
        <w:t xml:space="preserve"> </w:t>
      </w:r>
    </w:p>
    <w:p w:rsidR="00D458E1" w:rsidRPr="00AC166D" w:rsidRDefault="00D458E1" w:rsidP="00D64371">
      <w:pPr>
        <w:pStyle w:val="References"/>
        <w:rPr>
          <w:rStyle w:val="Hyperlink"/>
          <w:b w:val="0"/>
          <w:bCs w:val="0"/>
          <w:color w:val="auto"/>
          <w:u w:val="none"/>
        </w:rPr>
      </w:pPr>
      <w:proofErr w:type="spellStart"/>
      <w:proofErr w:type="gramStart"/>
      <w:r w:rsidRPr="00AC166D">
        <w:t>Smedslund</w:t>
      </w:r>
      <w:proofErr w:type="spellEnd"/>
      <w:r w:rsidRPr="00AC166D">
        <w:t xml:space="preserve">, G., </w:t>
      </w:r>
      <w:proofErr w:type="spellStart"/>
      <w:r w:rsidRPr="00AC166D">
        <w:t>Dalsbø</w:t>
      </w:r>
      <w:proofErr w:type="spellEnd"/>
      <w:r w:rsidRPr="00AC166D">
        <w:t xml:space="preserve">, T. K., </w:t>
      </w:r>
      <w:proofErr w:type="spellStart"/>
      <w:r w:rsidRPr="00AC166D">
        <w:t>Steiro</w:t>
      </w:r>
      <w:proofErr w:type="spellEnd"/>
      <w:r w:rsidRPr="00AC166D">
        <w:t xml:space="preserve">, A., </w:t>
      </w:r>
      <w:proofErr w:type="spellStart"/>
      <w:r w:rsidRPr="00AC166D">
        <w:t>Winsvold</w:t>
      </w:r>
      <w:proofErr w:type="spellEnd"/>
      <w:r w:rsidRPr="00AC166D">
        <w:t>, A., &amp; Clench-</w:t>
      </w:r>
      <w:proofErr w:type="spellStart"/>
      <w:r w:rsidRPr="00AC166D">
        <w:t>Aas</w:t>
      </w:r>
      <w:proofErr w:type="spellEnd"/>
      <w:r w:rsidRPr="00AC166D">
        <w:t>, J. (2011).</w:t>
      </w:r>
      <w:proofErr w:type="gramEnd"/>
      <w:r w:rsidR="00D64371">
        <w:t xml:space="preserve"> </w:t>
      </w:r>
      <w:proofErr w:type="gramStart"/>
      <w:r w:rsidRPr="00D64371">
        <w:rPr>
          <w:rStyle w:val="Strong"/>
        </w:rPr>
        <w:t>Cognitive behavioural therapy for men who physically abuse their female partner</w:t>
      </w:r>
      <w:r w:rsidRPr="00AC166D">
        <w:rPr>
          <w:rStyle w:val="Strong"/>
          <w:b w:val="0"/>
          <w:bCs w:val="0"/>
        </w:rPr>
        <w:t xml:space="preserve"> [Review].</w:t>
      </w:r>
      <w:proofErr w:type="gramEnd"/>
      <w:r w:rsidRPr="00AC166D">
        <w:rPr>
          <w:rStyle w:val="Strong"/>
          <w:b w:val="0"/>
          <w:bCs w:val="0"/>
        </w:rPr>
        <w:t xml:space="preserve"> </w:t>
      </w:r>
      <w:r w:rsidRPr="00A97143">
        <w:rPr>
          <w:i/>
          <w:iCs/>
        </w:rPr>
        <w:t>Cochrane Database of Systematic Reviews</w:t>
      </w:r>
      <w:r w:rsidRPr="00AC166D">
        <w:t xml:space="preserve">, Issue 2. </w:t>
      </w:r>
      <w:proofErr w:type="spellStart"/>
      <w:proofErr w:type="gramStart"/>
      <w:r w:rsidRPr="00AC166D">
        <w:t>doi</w:t>
      </w:r>
      <w:proofErr w:type="spellEnd"/>
      <w:proofErr w:type="gramEnd"/>
      <w:r w:rsidRPr="00AC166D">
        <w:t xml:space="preserve">: </w:t>
      </w:r>
      <w:hyperlink r:id="rId30" w:history="1">
        <w:r w:rsidRPr="00D64371">
          <w:rPr>
            <w:rStyle w:val="Hyperlink"/>
          </w:rPr>
          <w:t>10.1002/14651858.CD006048.pub2</w:t>
        </w:r>
        <w:r w:rsidR="00AC166D">
          <w:rPr>
            <w:rStyle w:val="Hyperlink"/>
            <w:b w:val="0"/>
            <w:bCs w:val="0"/>
            <w:color w:val="auto"/>
            <w:u w:val="none"/>
          </w:rPr>
          <w:t xml:space="preserve"> </w:t>
        </w:r>
        <w:r w:rsidRPr="00AC166D">
          <w:rPr>
            <w:rStyle w:val="Hyperlink"/>
            <w:b w:val="0"/>
            <w:bCs w:val="0"/>
            <w:color w:val="auto"/>
            <w:u w:val="none"/>
          </w:rPr>
          <w:t xml:space="preserve">  </w:t>
        </w:r>
      </w:hyperlink>
    </w:p>
    <w:p w:rsidR="00D458E1" w:rsidRPr="00EA27DE" w:rsidRDefault="00D458E1" w:rsidP="00EA27DE">
      <w:pPr>
        <w:pStyle w:val="References"/>
        <w:rPr>
          <w:rStyle w:val="Hyperlink"/>
          <w:rFonts w:asciiTheme="minorHAnsi" w:hAnsiTheme="minorHAnsi" w:cs="Lucida Sans Unicode"/>
        </w:rPr>
      </w:pPr>
      <w:proofErr w:type="gramStart"/>
      <w:r w:rsidRPr="00EA27DE">
        <w:rPr>
          <w:color w:val="000000" w:themeColor="text1"/>
        </w:rPr>
        <w:t xml:space="preserve">Jewell, L. M., &amp; </w:t>
      </w:r>
      <w:proofErr w:type="spellStart"/>
      <w:r w:rsidRPr="00EA27DE">
        <w:rPr>
          <w:color w:val="000000" w:themeColor="text1"/>
        </w:rPr>
        <w:t>Wormith</w:t>
      </w:r>
      <w:proofErr w:type="spellEnd"/>
      <w:r w:rsidRPr="00EA27DE">
        <w:rPr>
          <w:color w:val="000000" w:themeColor="text1"/>
        </w:rPr>
        <w:t>, J. S. (2010).</w:t>
      </w:r>
      <w:proofErr w:type="gramEnd"/>
      <w:r w:rsidRPr="00EA27DE">
        <w:rPr>
          <w:color w:val="000000" w:themeColor="text1"/>
        </w:rPr>
        <w:t xml:space="preserve"> </w:t>
      </w:r>
      <w:r w:rsidRPr="00EA27DE">
        <w:rPr>
          <w:b/>
          <w:bCs/>
          <w:color w:val="000000" w:themeColor="text1"/>
        </w:rPr>
        <w:t>Variables associated with attrition from domestic violence treatment programs targeting male batterers: A meta-analysis</w:t>
      </w:r>
      <w:r w:rsidRPr="00EA27DE">
        <w:rPr>
          <w:color w:val="000000" w:themeColor="text1"/>
        </w:rPr>
        <w:t xml:space="preserve">. </w:t>
      </w:r>
      <w:r w:rsidRPr="00EA27DE">
        <w:rPr>
          <w:i/>
          <w:color w:val="000000" w:themeColor="text1"/>
        </w:rPr>
        <w:t xml:space="preserve">Criminal Justice and </w:t>
      </w:r>
      <w:proofErr w:type="spellStart"/>
      <w:r w:rsidRPr="00EA27DE">
        <w:rPr>
          <w:i/>
          <w:color w:val="000000" w:themeColor="text1"/>
        </w:rPr>
        <w:t>Behavior</w:t>
      </w:r>
      <w:proofErr w:type="spellEnd"/>
      <w:r w:rsidRPr="00EA27DE">
        <w:rPr>
          <w:color w:val="000000" w:themeColor="text1"/>
        </w:rPr>
        <w:t xml:space="preserve">, </w:t>
      </w:r>
      <w:r w:rsidRPr="00EA27DE">
        <w:rPr>
          <w:i/>
          <w:color w:val="000000" w:themeColor="text1"/>
        </w:rPr>
        <w:t>37</w:t>
      </w:r>
      <w:r w:rsidRPr="00EA27DE">
        <w:rPr>
          <w:color w:val="000000" w:themeColor="text1"/>
        </w:rPr>
        <w:t>(10), 1086-1113.</w:t>
      </w:r>
      <w:r w:rsidR="00FB1BDF">
        <w:t xml:space="preserve"> </w:t>
      </w:r>
      <w:proofErr w:type="spellStart"/>
      <w:proofErr w:type="gramStart"/>
      <w:r w:rsidR="00FB1BDF">
        <w:t>doi</w:t>
      </w:r>
      <w:proofErr w:type="spellEnd"/>
      <w:proofErr w:type="gramEnd"/>
      <w:r w:rsidR="00FB1BDF">
        <w:t>:</w:t>
      </w:r>
      <w:r w:rsidRPr="00EA27DE">
        <w:rPr>
          <w:rStyle w:val="slug-doi"/>
          <w:rFonts w:asciiTheme="minorHAnsi" w:hAnsiTheme="minorHAnsi" w:cs="Lucida Sans Unicode"/>
          <w:bCs/>
          <w:color w:val="333300"/>
        </w:rPr>
        <w:t xml:space="preserve"> </w:t>
      </w:r>
      <w:hyperlink r:id="rId31" w:history="1">
        <w:r w:rsidR="00FB1BDF">
          <w:rPr>
            <w:rStyle w:val="Hyperlink"/>
            <w:rFonts w:asciiTheme="minorHAnsi" w:hAnsiTheme="minorHAnsi" w:cs="Lucida Sans Unicode"/>
          </w:rPr>
          <w:t>10.1177/0093854810376815</w:t>
        </w:r>
      </w:hyperlink>
    </w:p>
    <w:p w:rsidR="000B4F8E" w:rsidRDefault="00D458E1" w:rsidP="00EA27DE">
      <w:pPr>
        <w:pStyle w:val="References"/>
      </w:pPr>
      <w:bookmarkStart w:id="10" w:name="_Toc336412961"/>
      <w:bookmarkStart w:id="11" w:name="_Toc336413070"/>
      <w:bookmarkStart w:id="12" w:name="_Toc336413589"/>
      <w:bookmarkStart w:id="13" w:name="_Toc336413665"/>
      <w:r w:rsidRPr="00EA27DE">
        <w:t>Murphy, C. M., Ting, L. A. (2010</w:t>
      </w:r>
      <w:r w:rsidRPr="00EA27DE">
        <w:rPr>
          <w:bCs/>
        </w:rPr>
        <w:t>).</w:t>
      </w:r>
      <w:r w:rsidRPr="00EA27DE">
        <w:rPr>
          <w:b/>
          <w:bCs/>
        </w:rPr>
        <w:t xml:space="preserve"> Interventions for perpetrators of intimate partner violence: A review of efficacy research and recent trends</w:t>
      </w:r>
      <w:r w:rsidRPr="00EA27DE">
        <w:t xml:space="preserve">. </w:t>
      </w:r>
      <w:r w:rsidRPr="00EA27DE">
        <w:rPr>
          <w:i/>
        </w:rPr>
        <w:t>Partner Abuse, 1</w:t>
      </w:r>
      <w:r w:rsidRPr="00EA27DE">
        <w:t xml:space="preserve">(1); 26-44. </w:t>
      </w:r>
      <w:r w:rsidR="00FB1BDF">
        <w:br/>
      </w:r>
      <w:proofErr w:type="spellStart"/>
      <w:proofErr w:type="gramStart"/>
      <w:r w:rsidRPr="00EA27DE">
        <w:t>doi</w:t>
      </w:r>
      <w:proofErr w:type="spellEnd"/>
      <w:proofErr w:type="gramEnd"/>
      <w:r w:rsidRPr="00EA27DE">
        <w:t xml:space="preserve">: </w:t>
      </w:r>
      <w:hyperlink r:id="rId32" w:history="1">
        <w:r w:rsidRPr="00FB1BDF">
          <w:rPr>
            <w:rStyle w:val="Hyperlink"/>
          </w:rPr>
          <w:t>10.1891/1946-6560.1.1.26</w:t>
        </w:r>
        <w:bookmarkEnd w:id="10"/>
        <w:bookmarkEnd w:id="11"/>
        <w:bookmarkEnd w:id="12"/>
        <w:bookmarkEnd w:id="13"/>
      </w:hyperlink>
      <w:r w:rsidRPr="00EA27DE">
        <w:t xml:space="preserve"> </w:t>
      </w:r>
    </w:p>
    <w:p w:rsidR="000B4F8E" w:rsidRDefault="000B4F8E">
      <w:pPr>
        <w:spacing w:after="0"/>
        <w:rPr>
          <w:rFonts w:ascii="Calibri" w:eastAsia="Times New Roman" w:hAnsi="Calibri" w:cs="Times New Roman"/>
          <w:szCs w:val="18"/>
        </w:rPr>
      </w:pPr>
      <w:r>
        <w:br w:type="page"/>
      </w:r>
    </w:p>
    <w:p w:rsidR="00DE4A42" w:rsidRPr="00EA27DE" w:rsidRDefault="00DE4A42" w:rsidP="00DD3F26">
      <w:pPr>
        <w:pStyle w:val="References"/>
      </w:pPr>
      <w:bookmarkStart w:id="14" w:name="_Toc336412958"/>
      <w:bookmarkStart w:id="15" w:name="_Toc336413067"/>
      <w:bookmarkStart w:id="16" w:name="_Toc336413586"/>
      <w:bookmarkStart w:id="17" w:name="_Toc336413662"/>
      <w:proofErr w:type="gramStart"/>
      <w:r w:rsidRPr="00EA27DE">
        <w:lastRenderedPageBreak/>
        <w:t>Day, A., Chung, D., O’Leary, P., &amp; Carson, E. (2009</w:t>
      </w:r>
      <w:r w:rsidRPr="00EA27DE">
        <w:rPr>
          <w:bCs/>
        </w:rPr>
        <w:t>).</w:t>
      </w:r>
      <w:proofErr w:type="gramEnd"/>
      <w:r w:rsidRPr="00EA27DE">
        <w:rPr>
          <w:b/>
          <w:bCs/>
        </w:rPr>
        <w:t xml:space="preserve"> Programs for men who perpetrate domestic violence: An examination of the issues underlying the effectiveness of intervention programs</w:t>
      </w:r>
      <w:r w:rsidRPr="00EA27DE">
        <w:t xml:space="preserve">. </w:t>
      </w:r>
      <w:r w:rsidRPr="00EA27DE">
        <w:rPr>
          <w:i/>
        </w:rPr>
        <w:t>Journal of Family Violence</w:t>
      </w:r>
      <w:r w:rsidRPr="00EA27DE">
        <w:t xml:space="preserve">, </w:t>
      </w:r>
      <w:r w:rsidRPr="00EA27DE">
        <w:rPr>
          <w:i/>
        </w:rPr>
        <w:t>24</w:t>
      </w:r>
      <w:r w:rsidRPr="00EA27DE">
        <w:t xml:space="preserve">(3), 203-212. </w:t>
      </w:r>
      <w:proofErr w:type="spellStart"/>
      <w:proofErr w:type="gramStart"/>
      <w:r w:rsidRPr="00EA27DE">
        <w:rPr>
          <w:rFonts w:cs="AdvTT3713a231"/>
          <w:color w:val="131413"/>
          <w:lang w:eastAsia="en-NZ"/>
        </w:rPr>
        <w:t>doi</w:t>
      </w:r>
      <w:proofErr w:type="spellEnd"/>
      <w:proofErr w:type="gramEnd"/>
      <w:r w:rsidRPr="00EA27DE">
        <w:rPr>
          <w:rFonts w:cs="AdvTT3713a231"/>
          <w:color w:val="131413"/>
          <w:lang w:eastAsia="en-NZ"/>
        </w:rPr>
        <w:t xml:space="preserve">: </w:t>
      </w:r>
      <w:hyperlink r:id="rId33" w:history="1">
        <w:r w:rsidRPr="00FB1BDF">
          <w:rPr>
            <w:rStyle w:val="Hyperlink"/>
            <w:rFonts w:cs="AdvTT3713a231"/>
            <w:lang w:eastAsia="en-NZ"/>
          </w:rPr>
          <w:t>10.1007/s10896-008-9221-4</w:t>
        </w:r>
      </w:hyperlink>
      <w:r w:rsidRPr="00EA27DE">
        <w:t xml:space="preserve"> </w:t>
      </w:r>
      <w:bookmarkEnd w:id="14"/>
      <w:bookmarkEnd w:id="15"/>
      <w:bookmarkEnd w:id="16"/>
      <w:bookmarkEnd w:id="17"/>
    </w:p>
    <w:p w:rsidR="00DE4A42" w:rsidRPr="00EA27DE" w:rsidRDefault="00DE4A42" w:rsidP="00EA27DE">
      <w:pPr>
        <w:pStyle w:val="References"/>
      </w:pPr>
      <w:bookmarkStart w:id="18" w:name="_Toc336412959"/>
      <w:bookmarkStart w:id="19" w:name="_Toc336413068"/>
      <w:bookmarkStart w:id="20" w:name="_Toc336413587"/>
      <w:bookmarkStart w:id="21" w:name="_Toc336413663"/>
      <w:proofErr w:type="spellStart"/>
      <w:r w:rsidRPr="00EA27DE">
        <w:t>Feder</w:t>
      </w:r>
      <w:proofErr w:type="spellEnd"/>
      <w:r w:rsidRPr="00EA27DE">
        <w:t xml:space="preserve">, L., &amp; Wilson, D. B. (2005). </w:t>
      </w:r>
      <w:r w:rsidRPr="00EA27DE">
        <w:rPr>
          <w:b/>
          <w:bCs/>
        </w:rPr>
        <w:t xml:space="preserve">A meta-analytic review of court-mandated batterer intervention programs: Can courts affect abusers’ </w:t>
      </w:r>
      <w:proofErr w:type="spellStart"/>
      <w:r w:rsidRPr="00EA27DE">
        <w:rPr>
          <w:b/>
          <w:bCs/>
        </w:rPr>
        <w:t>behavior</w:t>
      </w:r>
      <w:proofErr w:type="spellEnd"/>
      <w:r w:rsidRPr="00EA27DE">
        <w:rPr>
          <w:b/>
          <w:bCs/>
        </w:rPr>
        <w:t>?</w:t>
      </w:r>
      <w:r w:rsidRPr="00EA27DE">
        <w:t xml:space="preserve"> </w:t>
      </w:r>
      <w:r w:rsidRPr="00EA27DE">
        <w:rPr>
          <w:i/>
        </w:rPr>
        <w:t>Journal of Experimental Criminology</w:t>
      </w:r>
      <w:r w:rsidRPr="00EA27DE">
        <w:t xml:space="preserve">, </w:t>
      </w:r>
      <w:r w:rsidRPr="00EA27DE">
        <w:rPr>
          <w:i/>
        </w:rPr>
        <w:t>1</w:t>
      </w:r>
      <w:r w:rsidRPr="00EA27DE">
        <w:t>(2), 239-262.</w:t>
      </w:r>
      <w:bookmarkEnd w:id="18"/>
      <w:bookmarkEnd w:id="19"/>
      <w:bookmarkEnd w:id="20"/>
      <w:bookmarkEnd w:id="21"/>
      <w:r w:rsidRPr="00EA27DE">
        <w:t xml:space="preserve"> </w:t>
      </w:r>
      <w:proofErr w:type="spellStart"/>
      <w:proofErr w:type="gramStart"/>
      <w:r w:rsidR="00FB1BDF">
        <w:t>doi</w:t>
      </w:r>
      <w:proofErr w:type="spellEnd"/>
      <w:proofErr w:type="gramEnd"/>
      <w:r w:rsidR="00FB1BDF">
        <w:t>:</w:t>
      </w:r>
      <w:r w:rsidRPr="00EA27DE">
        <w:t xml:space="preserve"> </w:t>
      </w:r>
      <w:hyperlink r:id="rId34" w:history="1">
        <w:r w:rsidR="00FB1BDF">
          <w:rPr>
            <w:rStyle w:val="Hyperlink"/>
            <w:rFonts w:asciiTheme="minorHAnsi" w:hAnsiTheme="minorHAnsi"/>
          </w:rPr>
          <w:t>10.1007/s11292-005-1179-0</w:t>
        </w:r>
      </w:hyperlink>
    </w:p>
    <w:p w:rsidR="00D458E1" w:rsidRPr="00EA27DE" w:rsidRDefault="00D458E1" w:rsidP="00613E74">
      <w:pPr>
        <w:pStyle w:val="References"/>
      </w:pPr>
      <w:bookmarkStart w:id="22" w:name="_Toc336412956"/>
      <w:bookmarkStart w:id="23" w:name="_Toc336413065"/>
      <w:bookmarkStart w:id="24" w:name="_Toc336413584"/>
      <w:bookmarkStart w:id="25" w:name="_Toc336413660"/>
      <w:bookmarkEnd w:id="6"/>
      <w:bookmarkEnd w:id="7"/>
      <w:bookmarkEnd w:id="8"/>
      <w:bookmarkEnd w:id="9"/>
      <w:r w:rsidRPr="00EA27DE">
        <w:t xml:space="preserve">Babcock, J. C., Green, C. E., &amp; </w:t>
      </w:r>
      <w:proofErr w:type="spellStart"/>
      <w:r w:rsidRPr="00EA27DE">
        <w:t>Robie</w:t>
      </w:r>
      <w:proofErr w:type="spellEnd"/>
      <w:r w:rsidRPr="00EA27DE">
        <w:t xml:space="preserve">, C. (2004). </w:t>
      </w:r>
      <w:r w:rsidRPr="00EA27DE">
        <w:rPr>
          <w:b/>
        </w:rPr>
        <w:t>Does batterers’ treatment work? A meta-analytic review of domestic violence treatment</w:t>
      </w:r>
      <w:r w:rsidRPr="00EA27DE">
        <w:t xml:space="preserve">. </w:t>
      </w:r>
      <w:r w:rsidRPr="00EA27DE">
        <w:rPr>
          <w:i/>
        </w:rPr>
        <w:t>Clinical Psychology Review</w:t>
      </w:r>
      <w:r w:rsidRPr="00EA27DE">
        <w:t xml:space="preserve">, </w:t>
      </w:r>
      <w:r w:rsidRPr="00EA27DE">
        <w:rPr>
          <w:i/>
        </w:rPr>
        <w:t>23</w:t>
      </w:r>
      <w:r w:rsidRPr="00EA27DE">
        <w:t xml:space="preserve">, 1023-1053. </w:t>
      </w:r>
      <w:r w:rsidR="00613E74">
        <w:br/>
      </w:r>
      <w:proofErr w:type="spellStart"/>
      <w:proofErr w:type="gramStart"/>
      <w:r w:rsidRPr="00EA27DE">
        <w:rPr>
          <w:rFonts w:cs="AdvTT5843c571"/>
          <w:lang w:eastAsia="en-NZ"/>
        </w:rPr>
        <w:t>doi</w:t>
      </w:r>
      <w:proofErr w:type="spellEnd"/>
      <w:proofErr w:type="gramEnd"/>
      <w:r w:rsidRPr="00EA27DE">
        <w:rPr>
          <w:rFonts w:cs="AdvTT5843c571"/>
          <w:lang w:eastAsia="en-NZ"/>
        </w:rPr>
        <w:t>:</w:t>
      </w:r>
      <w:r w:rsidRPr="00EA27DE">
        <w:rPr>
          <w:rFonts w:cs="AdvTT5843c571"/>
          <w:sz w:val="18"/>
          <w:lang w:eastAsia="en-NZ"/>
        </w:rPr>
        <w:t xml:space="preserve"> </w:t>
      </w:r>
      <w:hyperlink r:id="rId35" w:history="1">
        <w:r w:rsidR="00613E74">
          <w:rPr>
            <w:rStyle w:val="Hyperlink"/>
            <w:rFonts w:asciiTheme="minorHAnsi" w:hAnsiTheme="minorHAnsi"/>
          </w:rPr>
          <w:t>10.1016/j.cpr.2002.07.001</w:t>
        </w:r>
      </w:hyperlink>
    </w:p>
    <w:p w:rsidR="00D458E1" w:rsidRPr="00EA27DE" w:rsidRDefault="00D458E1" w:rsidP="00EA27DE">
      <w:pPr>
        <w:pStyle w:val="References"/>
        <w:rPr>
          <w:rStyle w:val="Hyperlink"/>
          <w:rFonts w:asciiTheme="minorHAnsi" w:hAnsiTheme="minorHAnsi"/>
        </w:rPr>
      </w:pPr>
      <w:bookmarkStart w:id="26" w:name="_Toc336412960"/>
      <w:bookmarkStart w:id="27" w:name="_Toc336413069"/>
      <w:bookmarkStart w:id="28" w:name="_Toc336413588"/>
      <w:bookmarkStart w:id="29" w:name="_Toc336413664"/>
      <w:proofErr w:type="spellStart"/>
      <w:r w:rsidRPr="00EA27DE">
        <w:t>Gondolf</w:t>
      </w:r>
      <w:proofErr w:type="spellEnd"/>
      <w:r w:rsidRPr="00EA27DE">
        <w:t xml:space="preserve">, E. W. (2004). </w:t>
      </w:r>
      <w:r w:rsidRPr="00EA27DE">
        <w:rPr>
          <w:b/>
        </w:rPr>
        <w:t xml:space="preserve">Evaluating batterer </w:t>
      </w:r>
      <w:proofErr w:type="spellStart"/>
      <w:r w:rsidRPr="00EA27DE">
        <w:rPr>
          <w:b/>
        </w:rPr>
        <w:t>counseling</w:t>
      </w:r>
      <w:proofErr w:type="spellEnd"/>
      <w:r w:rsidRPr="00EA27DE">
        <w:rPr>
          <w:b/>
        </w:rPr>
        <w:t xml:space="preserve"> programs.</w:t>
      </w:r>
      <w:r w:rsidRPr="00EA27DE">
        <w:t xml:space="preserve"> </w:t>
      </w:r>
      <w:r w:rsidRPr="00EA27DE">
        <w:rPr>
          <w:i/>
        </w:rPr>
        <w:t xml:space="preserve">Aggression and Violent </w:t>
      </w:r>
      <w:proofErr w:type="spellStart"/>
      <w:r w:rsidRPr="00EA27DE">
        <w:rPr>
          <w:i/>
        </w:rPr>
        <w:t>Behavior</w:t>
      </w:r>
      <w:proofErr w:type="spellEnd"/>
      <w:r w:rsidRPr="00EA27DE">
        <w:t xml:space="preserve">, </w:t>
      </w:r>
      <w:r w:rsidRPr="00EA27DE">
        <w:rPr>
          <w:i/>
        </w:rPr>
        <w:t>9</w:t>
      </w:r>
      <w:r w:rsidR="000B4F8E">
        <w:t>(6),</w:t>
      </w:r>
      <w:r w:rsidRPr="00EA27DE">
        <w:t xml:space="preserve"> 605-631.</w:t>
      </w:r>
      <w:bookmarkEnd w:id="26"/>
      <w:bookmarkEnd w:id="27"/>
      <w:bookmarkEnd w:id="28"/>
      <w:bookmarkEnd w:id="29"/>
      <w:r w:rsidR="00613E74">
        <w:rPr>
          <w:bCs/>
          <w:u w:color="0066FF"/>
        </w:rPr>
        <w:t xml:space="preserve"> </w:t>
      </w:r>
      <w:proofErr w:type="spellStart"/>
      <w:proofErr w:type="gramStart"/>
      <w:r w:rsidR="00613E74">
        <w:rPr>
          <w:bCs/>
          <w:u w:color="0066FF"/>
        </w:rPr>
        <w:t>doi</w:t>
      </w:r>
      <w:proofErr w:type="spellEnd"/>
      <w:proofErr w:type="gramEnd"/>
      <w:r w:rsidR="00613E74">
        <w:rPr>
          <w:bCs/>
          <w:u w:color="0066FF"/>
        </w:rPr>
        <w:t>:</w:t>
      </w:r>
      <w:r w:rsidRPr="00EA27DE">
        <w:t xml:space="preserve"> </w:t>
      </w:r>
      <w:hyperlink r:id="rId36" w:history="1">
        <w:r w:rsidR="00613E74">
          <w:rPr>
            <w:rStyle w:val="Hyperlink"/>
            <w:rFonts w:asciiTheme="minorHAnsi" w:hAnsiTheme="minorHAnsi"/>
          </w:rPr>
          <w:t>10.1016/j.avb.2003.06.001</w:t>
        </w:r>
      </w:hyperlink>
    </w:p>
    <w:p w:rsidR="00255501" w:rsidRPr="00EA27DE" w:rsidRDefault="00255501" w:rsidP="00613E74">
      <w:pPr>
        <w:pStyle w:val="References"/>
        <w:rPr>
          <w:color w:val="333333"/>
        </w:rPr>
      </w:pPr>
      <w:r w:rsidRPr="00EA27DE">
        <w:rPr>
          <w:color w:val="000000" w:themeColor="text1"/>
        </w:rPr>
        <w:t xml:space="preserve">Bennett, L., &amp; Williams, O. (2001). </w:t>
      </w:r>
      <w:r w:rsidRPr="00EA27DE">
        <w:rPr>
          <w:b/>
          <w:i/>
          <w:color w:val="000000" w:themeColor="text1"/>
        </w:rPr>
        <w:t>Controversies and recent studies of batterer intervention program effectiveness</w:t>
      </w:r>
      <w:r w:rsidRPr="00EA27DE">
        <w:rPr>
          <w:color w:val="000000" w:themeColor="text1"/>
        </w:rPr>
        <w:t xml:space="preserve">. Harrisburg, PA: </w:t>
      </w:r>
      <w:proofErr w:type="spellStart"/>
      <w:r w:rsidRPr="00EA27DE">
        <w:rPr>
          <w:color w:val="000000" w:themeColor="text1"/>
        </w:rPr>
        <w:t>VAWnet</w:t>
      </w:r>
      <w:proofErr w:type="spellEnd"/>
      <w:r w:rsidRPr="00EA27DE">
        <w:rPr>
          <w:color w:val="000000" w:themeColor="text1"/>
        </w:rPr>
        <w:t>, a project of the National</w:t>
      </w:r>
      <w:bookmarkEnd w:id="22"/>
      <w:bookmarkEnd w:id="23"/>
      <w:bookmarkEnd w:id="24"/>
      <w:bookmarkEnd w:id="25"/>
      <w:r w:rsidR="00EA27DE">
        <w:rPr>
          <w:color w:val="000000" w:themeColor="text1"/>
        </w:rPr>
        <w:t xml:space="preserve"> </w:t>
      </w:r>
      <w:r w:rsidR="00EA27DE" w:rsidRPr="00EA27DE">
        <w:t xml:space="preserve">Resource </w:t>
      </w:r>
      <w:proofErr w:type="spellStart"/>
      <w:r w:rsidR="00EA27DE">
        <w:t>Center</w:t>
      </w:r>
      <w:proofErr w:type="spellEnd"/>
      <w:r w:rsidR="00EA27DE">
        <w:t xml:space="preserve"> on Domestic Violence</w:t>
      </w:r>
      <w:r w:rsidR="007D4A95" w:rsidRPr="00EA27DE">
        <w:rPr>
          <w:color w:val="000000" w:themeColor="text1"/>
        </w:rPr>
        <w:t xml:space="preserve">. </w:t>
      </w:r>
      <w:hyperlink r:id="rId37" w:history="1">
        <w:r w:rsidR="007D4A95" w:rsidRPr="00EA27DE">
          <w:rPr>
            <w:rStyle w:val="Hyperlink"/>
          </w:rPr>
          <w:t>Available online</w:t>
        </w:r>
      </w:hyperlink>
    </w:p>
    <w:p w:rsidR="00255501" w:rsidRPr="00EA27DE" w:rsidRDefault="00255501" w:rsidP="00EA27DE">
      <w:pPr>
        <w:pBdr>
          <w:bottom w:val="single" w:sz="4" w:space="1" w:color="auto"/>
        </w:pBdr>
      </w:pPr>
    </w:p>
    <w:p w:rsidR="00255501" w:rsidRPr="00EA27DE" w:rsidRDefault="007E0A3A" w:rsidP="00317BD8">
      <w:pPr>
        <w:pStyle w:val="Heading1"/>
      </w:pPr>
      <w:bookmarkStart w:id="30" w:name="_Toc449535019"/>
      <w:bookmarkStart w:id="31" w:name="_Toc336412962"/>
      <w:bookmarkStart w:id="32" w:name="_Toc336413071"/>
      <w:r w:rsidRPr="00EA27DE">
        <w:t>Interventions</w:t>
      </w:r>
      <w:r w:rsidR="00973D95" w:rsidRPr="00EA27DE">
        <w:t xml:space="preserve"> – evaluations,</w:t>
      </w:r>
      <w:r w:rsidRPr="00EA27DE">
        <w:t xml:space="preserve"> strategies and issues</w:t>
      </w:r>
      <w:bookmarkEnd w:id="30"/>
    </w:p>
    <w:p w:rsidR="00255501" w:rsidRPr="00EA27DE" w:rsidRDefault="00255501" w:rsidP="00EA27DE">
      <w:pPr>
        <w:pStyle w:val="Heading2"/>
      </w:pPr>
      <w:bookmarkStart w:id="33" w:name="_Toc351460485"/>
      <w:bookmarkStart w:id="34" w:name="_Toc449535020"/>
      <w:r w:rsidRPr="00EA27DE">
        <w:t>New Zealand</w:t>
      </w:r>
      <w:bookmarkEnd w:id="33"/>
      <w:bookmarkEnd w:id="34"/>
      <w:r w:rsidRPr="00EA27DE">
        <w:t xml:space="preserve"> </w:t>
      </w:r>
      <w:bookmarkEnd w:id="31"/>
      <w:bookmarkEnd w:id="32"/>
    </w:p>
    <w:p w:rsidR="00D46AFD" w:rsidRPr="00EA27DE" w:rsidRDefault="00D46AFD" w:rsidP="00EA27DE">
      <w:pPr>
        <w:pStyle w:val="Heading3"/>
      </w:pPr>
      <w:bookmarkStart w:id="35" w:name="_Toc449535021"/>
      <w:r w:rsidRPr="00EA27DE">
        <w:t>General population</w:t>
      </w:r>
      <w:bookmarkEnd w:id="35"/>
    </w:p>
    <w:p w:rsidR="0077022C" w:rsidRPr="00EA27DE" w:rsidRDefault="0077022C" w:rsidP="00EA27DE">
      <w:pPr>
        <w:pStyle w:val="References"/>
      </w:pPr>
      <w:r w:rsidRPr="00EA27DE">
        <w:t xml:space="preserve">Campbell, L. (2014). </w:t>
      </w:r>
      <w:proofErr w:type="spellStart"/>
      <w:r w:rsidRPr="00EA27DE">
        <w:rPr>
          <w:b/>
          <w:bCs/>
          <w:i/>
          <w:iCs/>
        </w:rPr>
        <w:t>ReachOut</w:t>
      </w:r>
      <w:proofErr w:type="spellEnd"/>
      <w:r w:rsidRPr="00EA27DE">
        <w:rPr>
          <w:b/>
          <w:bCs/>
          <w:i/>
          <w:iCs/>
        </w:rPr>
        <w:t xml:space="preserve"> Men's Community Outreach Service: Connections and conversations with a purpose. An evaluation of the pilot</w:t>
      </w:r>
      <w:r w:rsidRPr="00EA27DE">
        <w:t xml:space="preserve">. Christchurch, New Zealand: Aviva Family Violence Services. </w:t>
      </w:r>
      <w:hyperlink r:id="rId38" w:history="1">
        <w:r w:rsidRPr="00EA27DE">
          <w:rPr>
            <w:rStyle w:val="Hyperlink"/>
          </w:rPr>
          <w:t>Available from the library</w:t>
        </w:r>
      </w:hyperlink>
    </w:p>
    <w:p w:rsidR="0077022C" w:rsidRPr="00EA27DE" w:rsidRDefault="0077022C" w:rsidP="00EA27DE">
      <w:pPr>
        <w:pStyle w:val="References"/>
      </w:pPr>
      <w:r w:rsidRPr="00EA27DE">
        <w:t>Carswell, S., o-</w:t>
      </w:r>
      <w:proofErr w:type="spellStart"/>
      <w:r w:rsidRPr="00EA27DE">
        <w:t>Hinerangi</w:t>
      </w:r>
      <w:proofErr w:type="spellEnd"/>
      <w:r w:rsidRPr="00EA27DE">
        <w:t xml:space="preserve">, M., &amp; </w:t>
      </w:r>
      <w:proofErr w:type="spellStart"/>
      <w:r w:rsidRPr="00EA27DE">
        <w:t>Gray</w:t>
      </w:r>
      <w:proofErr w:type="spellEnd"/>
      <w:r w:rsidRPr="00EA27DE">
        <w:t xml:space="preserve">, C. (2014). </w:t>
      </w:r>
      <w:r w:rsidRPr="00EA27DE">
        <w:rPr>
          <w:b/>
          <w:bCs/>
          <w:i/>
          <w:iCs/>
        </w:rPr>
        <w:t>Formative evaluation of the Christchurch Metro Police Safety Order Project</w:t>
      </w:r>
      <w:r w:rsidRPr="00EA27DE">
        <w:t xml:space="preserve">. Christchurch, New Zealand: Te Awatea Violence Research Centre, University of Canterbury. </w:t>
      </w:r>
      <w:hyperlink r:id="rId39" w:history="1">
        <w:r w:rsidRPr="00EA27DE">
          <w:rPr>
            <w:rStyle w:val="Hyperlink"/>
          </w:rPr>
          <w:t>Available from the library</w:t>
        </w:r>
      </w:hyperlink>
    </w:p>
    <w:p w:rsidR="007E0A3A" w:rsidRPr="00EA27DE" w:rsidRDefault="007E0A3A" w:rsidP="00EA27DE">
      <w:pPr>
        <w:pStyle w:val="References"/>
      </w:pPr>
      <w:r w:rsidRPr="00EA27DE">
        <w:t xml:space="preserve">Mitchell, D., &amp; Chapman, P. (2014). </w:t>
      </w:r>
      <w:r w:rsidRPr="00EA27DE">
        <w:rPr>
          <w:b/>
          <w:bCs/>
          <w:i/>
          <w:iCs/>
        </w:rPr>
        <w:t>Men at work: Men's views on a stopping violence service</w:t>
      </w:r>
      <w:r w:rsidRPr="00EA27DE">
        <w:t xml:space="preserve">. Nelson, New Zealand:  SVS - Living Safe Public Health, Nelson, </w:t>
      </w:r>
      <w:proofErr w:type="spellStart"/>
      <w:r w:rsidRPr="00EA27DE">
        <w:t>Malborough</w:t>
      </w:r>
      <w:proofErr w:type="spellEnd"/>
      <w:r w:rsidRPr="00EA27DE">
        <w:t xml:space="preserve"> District Health Board &amp; Bachelor of Nursing Programme, Nelson Marlborough Institute of Technology. </w:t>
      </w:r>
      <w:hyperlink r:id="rId40" w:history="1">
        <w:r w:rsidRPr="00EA27DE">
          <w:rPr>
            <w:rStyle w:val="Hyperlink"/>
          </w:rPr>
          <w:t>Available from the library</w:t>
        </w:r>
      </w:hyperlink>
    </w:p>
    <w:p w:rsidR="007E0A3A" w:rsidRPr="00EA27DE" w:rsidRDefault="007E0A3A" w:rsidP="00EA27DE">
      <w:pPr>
        <w:pStyle w:val="References"/>
      </w:pPr>
      <w:proofErr w:type="spellStart"/>
      <w:r w:rsidRPr="00EA27DE">
        <w:t>Roguski</w:t>
      </w:r>
      <w:proofErr w:type="spellEnd"/>
      <w:r w:rsidRPr="00EA27DE">
        <w:t xml:space="preserve">, M. (2014). </w:t>
      </w:r>
      <w:r w:rsidRPr="00EA27DE">
        <w:rPr>
          <w:b/>
          <w:bCs/>
          <w:i/>
          <w:iCs/>
        </w:rPr>
        <w:t>Stopping violence: Perpetrators' voices. Summary of former perpetrators of family violence narratives of change</w:t>
      </w:r>
      <w:r w:rsidRPr="00EA27DE">
        <w:t xml:space="preserve">. Auckland, New Zealand: The Glenn Inquiry. </w:t>
      </w:r>
      <w:hyperlink r:id="rId41" w:history="1">
        <w:r w:rsidRPr="00EA27DE">
          <w:rPr>
            <w:rStyle w:val="Hyperlink"/>
          </w:rPr>
          <w:t>Available from the library</w:t>
        </w:r>
      </w:hyperlink>
    </w:p>
    <w:p w:rsidR="00D46AFD" w:rsidRPr="00EA27DE" w:rsidRDefault="00D46AFD" w:rsidP="00EA27DE">
      <w:pPr>
        <w:pStyle w:val="References"/>
        <w:rPr>
          <w:rStyle w:val="Hyperlink"/>
        </w:rPr>
      </w:pPr>
      <w:r w:rsidRPr="00EA27DE">
        <w:t xml:space="preserve">Cagney, M., &amp; McMaster, K. (2013). </w:t>
      </w:r>
      <w:r w:rsidRPr="00EA27DE">
        <w:rPr>
          <w:b/>
        </w:rPr>
        <w:t>Men's intervention programs.</w:t>
      </w:r>
      <w:r w:rsidRPr="00EA27DE">
        <w:t xml:space="preserve"> </w:t>
      </w:r>
      <w:r w:rsidRPr="00EA27DE">
        <w:rPr>
          <w:i/>
          <w:iCs/>
        </w:rPr>
        <w:t>DVRCV Advocate</w:t>
      </w:r>
      <w:r w:rsidRPr="00EA27DE">
        <w:t xml:space="preserve">, </w:t>
      </w:r>
      <w:proofErr w:type="gramStart"/>
      <w:r w:rsidRPr="00EA27DE">
        <w:t>Autumn</w:t>
      </w:r>
      <w:proofErr w:type="gramEnd"/>
      <w:r w:rsidRPr="00EA27DE">
        <w:t xml:space="preserve"> / Winter 2013, Edition 1, 13-17. </w:t>
      </w:r>
      <w:hyperlink r:id="rId42" w:history="1">
        <w:r w:rsidRPr="00EA27DE">
          <w:rPr>
            <w:rStyle w:val="Hyperlink"/>
          </w:rPr>
          <w:t>Available from the library</w:t>
        </w:r>
      </w:hyperlink>
    </w:p>
    <w:p w:rsidR="0077022C" w:rsidRPr="00EA27DE" w:rsidRDefault="0077022C" w:rsidP="00EA27DE">
      <w:pPr>
        <w:pStyle w:val="References"/>
      </w:pPr>
      <w:proofErr w:type="gramStart"/>
      <w:r w:rsidRPr="00EA27DE">
        <w:t>Denne, S.</w:t>
      </w:r>
      <w:r w:rsidR="000B4F8E">
        <w:t>,</w:t>
      </w:r>
      <w:r w:rsidRPr="00EA27DE">
        <w:t xml:space="preserve"> Coombes, L</w:t>
      </w:r>
      <w:r w:rsidR="000B4F8E">
        <w:t>.</w:t>
      </w:r>
      <w:r w:rsidRPr="00EA27DE">
        <w:t>, &amp; Morgan, M. (2013</w:t>
      </w:r>
      <w:r w:rsidR="00EA27DE">
        <w:rPr>
          <w:b/>
          <w:bCs/>
        </w:rPr>
        <w:t>).</w:t>
      </w:r>
      <w:proofErr w:type="gramEnd"/>
      <w:r w:rsidR="00EA27DE">
        <w:rPr>
          <w:b/>
          <w:bCs/>
        </w:rPr>
        <w:t xml:space="preserve"> </w:t>
      </w:r>
      <w:proofErr w:type="spellStart"/>
      <w:r w:rsidR="00EA27DE">
        <w:rPr>
          <w:b/>
          <w:bCs/>
        </w:rPr>
        <w:t>Problematising</w:t>
      </w:r>
      <w:proofErr w:type="spellEnd"/>
      <w:r w:rsidR="00EA27DE">
        <w:rPr>
          <w:b/>
          <w:bCs/>
        </w:rPr>
        <w:t xml:space="preserve"> effectiveness</w:t>
      </w:r>
      <w:r w:rsidRPr="00EA27DE">
        <w:rPr>
          <w:b/>
          <w:bCs/>
        </w:rPr>
        <w:t xml:space="preserve">: </w:t>
      </w:r>
      <w:r w:rsidR="00EA27DE">
        <w:rPr>
          <w:b/>
          <w:bCs/>
        </w:rPr>
        <w:t>T</w:t>
      </w:r>
      <w:r w:rsidRPr="00EA27DE">
        <w:rPr>
          <w:b/>
          <w:bCs/>
        </w:rPr>
        <w:t>he inclusion of victim advocacy services in living without violence programmes provision and evaluation</w:t>
      </w:r>
      <w:r w:rsidRPr="00EA27DE">
        <w:t xml:space="preserve">. </w:t>
      </w:r>
      <w:r w:rsidRPr="00EA27DE">
        <w:rPr>
          <w:i/>
          <w:iCs/>
        </w:rPr>
        <w:t>Refereed Proceedings of Doing Psychology: Manawatu Doctoral Research Symposium 2</w:t>
      </w:r>
      <w:r w:rsidR="00EA27DE">
        <w:t>, Massey University</w:t>
      </w:r>
      <w:r w:rsidR="000B4F8E">
        <w:t>, Palmerston North,</w:t>
      </w:r>
      <w:r w:rsidRPr="00EA27DE">
        <w:t xml:space="preserve"> 27-34. </w:t>
      </w:r>
      <w:hyperlink r:id="rId43" w:history="1">
        <w:r w:rsidRPr="00EA27DE">
          <w:rPr>
            <w:rStyle w:val="Hyperlink"/>
          </w:rPr>
          <w:t>Available from the library</w:t>
        </w:r>
      </w:hyperlink>
    </w:p>
    <w:p w:rsidR="00D46AFD" w:rsidRPr="00EA27DE" w:rsidRDefault="00D46AFD" w:rsidP="00EA27DE">
      <w:pPr>
        <w:pStyle w:val="References"/>
        <w:rPr>
          <w:rStyle w:val="Hyperlink"/>
        </w:rPr>
      </w:pPr>
      <w:proofErr w:type="spellStart"/>
      <w:proofErr w:type="gramStart"/>
      <w:r w:rsidRPr="00EA27DE">
        <w:lastRenderedPageBreak/>
        <w:t>Ehrhardt</w:t>
      </w:r>
      <w:proofErr w:type="spellEnd"/>
      <w:r w:rsidRPr="00EA27DE">
        <w:t>, P.</w:t>
      </w:r>
      <w:r w:rsidR="000B4F8E">
        <w:t>,</w:t>
      </w:r>
      <w:r w:rsidRPr="00EA27DE">
        <w:t xml:space="preserve"> Little, G., </w:t>
      </w:r>
      <w:proofErr w:type="spellStart"/>
      <w:r w:rsidRPr="00EA27DE">
        <w:t>Marsters</w:t>
      </w:r>
      <w:proofErr w:type="spellEnd"/>
      <w:r w:rsidRPr="00EA27DE">
        <w:t xml:space="preserve">, M., </w:t>
      </w:r>
      <w:proofErr w:type="spellStart"/>
      <w:r w:rsidRPr="00EA27DE">
        <w:t>Nauer</w:t>
      </w:r>
      <w:proofErr w:type="spellEnd"/>
      <w:r w:rsidRPr="00EA27DE">
        <w:t xml:space="preserve">, G., Pentecost, M., Stockdale-Frost, A., &amp; </w:t>
      </w:r>
      <w:proofErr w:type="spellStart"/>
      <w:r w:rsidRPr="00EA27DE">
        <w:t>Wivell</w:t>
      </w:r>
      <w:proofErr w:type="spellEnd"/>
      <w:r w:rsidRPr="00EA27DE">
        <w:t>, J. (2013).</w:t>
      </w:r>
      <w:proofErr w:type="gramEnd"/>
      <w:r w:rsidRPr="00EA27DE">
        <w:t xml:space="preserve"> </w:t>
      </w:r>
      <w:r w:rsidRPr="00EA27DE">
        <w:br/>
      </w:r>
      <w:r w:rsidRPr="00EA27DE">
        <w:rPr>
          <w:b/>
          <w:bCs/>
          <w:i/>
          <w:iCs/>
        </w:rPr>
        <w:t>Report on the effectiveness of services delivered by DOVE Hawkes Bay Inc</w:t>
      </w:r>
      <w:r w:rsidRPr="00EA27DE">
        <w:t xml:space="preserve">. Napier, New Zealand: Eastern Institute of Technology. </w:t>
      </w:r>
      <w:hyperlink r:id="rId44" w:history="1">
        <w:r w:rsidRPr="00EA27DE">
          <w:rPr>
            <w:rStyle w:val="Hyperlink"/>
          </w:rPr>
          <w:t>Available from the library</w:t>
        </w:r>
      </w:hyperlink>
    </w:p>
    <w:p w:rsidR="00D46AFD" w:rsidRPr="00EA27DE" w:rsidRDefault="00D46AFD" w:rsidP="00BA7D87">
      <w:pPr>
        <w:pStyle w:val="References"/>
        <w:rPr>
          <w:rStyle w:val="Hyperlink"/>
          <w:rFonts w:asciiTheme="minorHAnsi" w:hAnsiTheme="minorHAnsi"/>
        </w:rPr>
      </w:pPr>
      <w:r w:rsidRPr="00EA27DE">
        <w:rPr>
          <w:lang w:eastAsia="en-NZ"/>
        </w:rPr>
        <w:t xml:space="preserve">Adams, P. (2012). </w:t>
      </w:r>
      <w:r w:rsidRPr="00EA27DE">
        <w:rPr>
          <w:b/>
          <w:lang w:eastAsia="en-NZ"/>
        </w:rPr>
        <w:t>Working with men who are violent to their partners: Strategies for early engagement</w:t>
      </w:r>
      <w:r w:rsidRPr="00EA27DE">
        <w:rPr>
          <w:lang w:eastAsia="en-NZ"/>
        </w:rPr>
        <w:t xml:space="preserve">. </w:t>
      </w:r>
      <w:r w:rsidRPr="00EA27DE">
        <w:rPr>
          <w:i/>
          <w:color w:val="000000" w:themeColor="text1"/>
        </w:rPr>
        <w:t>Journal of Marital and Family Therapy,</w:t>
      </w:r>
      <w:r w:rsidRPr="00EA27DE">
        <w:rPr>
          <w:color w:val="000000" w:themeColor="text1"/>
        </w:rPr>
        <w:t xml:space="preserve"> </w:t>
      </w:r>
      <w:r w:rsidRPr="00EA27DE">
        <w:rPr>
          <w:i/>
          <w:color w:val="000000" w:themeColor="text1"/>
        </w:rPr>
        <w:t>38</w:t>
      </w:r>
      <w:r w:rsidRPr="00EA27DE">
        <w:rPr>
          <w:color w:val="000000" w:themeColor="text1"/>
        </w:rPr>
        <w:t>(3), 458-470.</w:t>
      </w:r>
      <w:r w:rsidR="00BA7D87">
        <w:rPr>
          <w:color w:val="333333"/>
        </w:rPr>
        <w:t xml:space="preserve"> </w:t>
      </w:r>
      <w:r w:rsidR="00BA7D87">
        <w:rPr>
          <w:color w:val="333333"/>
        </w:rPr>
        <w:br/>
      </w:r>
      <w:proofErr w:type="spellStart"/>
      <w:proofErr w:type="gramStart"/>
      <w:r w:rsidR="00BA7D87">
        <w:rPr>
          <w:color w:val="333333"/>
        </w:rPr>
        <w:t>doi</w:t>
      </w:r>
      <w:proofErr w:type="spellEnd"/>
      <w:proofErr w:type="gramEnd"/>
      <w:r w:rsidR="00BA7D87">
        <w:rPr>
          <w:color w:val="333333"/>
        </w:rPr>
        <w:t>:</w:t>
      </w:r>
      <w:r w:rsidRPr="00EA27DE">
        <w:t xml:space="preserve"> </w:t>
      </w:r>
      <w:hyperlink r:id="rId45" w:history="1">
        <w:r w:rsidR="00BA7D87">
          <w:rPr>
            <w:rStyle w:val="Hyperlink"/>
            <w:rFonts w:asciiTheme="minorHAnsi" w:hAnsiTheme="minorHAnsi"/>
          </w:rPr>
          <w:t>10.1111/j.1752-0606.2012.00320.x</w:t>
        </w:r>
      </w:hyperlink>
    </w:p>
    <w:p w:rsidR="00BA7D87" w:rsidRDefault="00D46AFD" w:rsidP="00BA7D87">
      <w:pPr>
        <w:pStyle w:val="References"/>
        <w:rPr>
          <w:lang w:eastAsia="en-NZ"/>
        </w:rPr>
      </w:pPr>
      <w:r w:rsidRPr="00EA27DE">
        <w:rPr>
          <w:kern w:val="36"/>
          <w:lang w:eastAsia="en-NZ"/>
        </w:rPr>
        <w:t xml:space="preserve">Baker, G. (2010). </w:t>
      </w:r>
      <w:r w:rsidRPr="00EA27DE">
        <w:rPr>
          <w:b/>
          <w:i/>
          <w:kern w:val="36"/>
          <w:lang w:eastAsia="en-NZ"/>
        </w:rPr>
        <w:t>What makes respondent programmes effective</w:t>
      </w:r>
      <w:r w:rsidRPr="00EA27DE">
        <w:rPr>
          <w:b/>
          <w:kern w:val="36"/>
          <w:lang w:eastAsia="en-NZ"/>
        </w:rPr>
        <w:t>?</w:t>
      </w:r>
      <w:r w:rsidRPr="00EA27DE">
        <w:rPr>
          <w:kern w:val="36"/>
          <w:lang w:eastAsia="en-NZ"/>
        </w:rPr>
        <w:t xml:space="preserve"> Wellington, New Zealand: Catholic Social Services.</w:t>
      </w:r>
      <w:hyperlink r:id="rId46" w:history="1">
        <w:r w:rsidRPr="00DF1440">
          <w:rPr>
            <w:rStyle w:val="Hyperlink"/>
            <w:kern w:val="36"/>
            <w:lang w:eastAsia="en-NZ"/>
          </w:rPr>
          <w:t xml:space="preserve"> </w:t>
        </w:r>
        <w:r w:rsidR="00BA7D87" w:rsidRPr="00DF1440">
          <w:rPr>
            <w:rStyle w:val="Hyperlink"/>
            <w:kern w:val="36"/>
            <w:lang w:eastAsia="en-NZ"/>
          </w:rPr>
          <w:t>Available from the library</w:t>
        </w:r>
      </w:hyperlink>
      <w:r w:rsidR="00BA7D87">
        <w:rPr>
          <w:kern w:val="36"/>
          <w:lang w:eastAsia="en-NZ"/>
        </w:rPr>
        <w:t xml:space="preserve">  </w:t>
      </w:r>
      <w:r w:rsidR="00BA7D87">
        <w:rPr>
          <w:lang w:eastAsia="en-NZ"/>
        </w:rPr>
        <w:t>TRO 362.8292 BAK</w:t>
      </w:r>
    </w:p>
    <w:p w:rsidR="00D46AFD" w:rsidRPr="00EA27DE" w:rsidRDefault="00D46AFD" w:rsidP="00BA7D87">
      <w:pPr>
        <w:pStyle w:val="References"/>
        <w:rPr>
          <w:rStyle w:val="Hyperlink"/>
          <w:rFonts w:asciiTheme="minorHAnsi" w:hAnsiTheme="minorHAnsi"/>
          <w:lang w:eastAsia="en-NZ"/>
        </w:rPr>
      </w:pPr>
      <w:r w:rsidRPr="00EA27DE">
        <w:rPr>
          <w:lang w:eastAsia="en-NZ"/>
        </w:rPr>
        <w:t xml:space="preserve">Dixon, G., &amp; O’Connor, K. (2010). </w:t>
      </w:r>
      <w:r w:rsidRPr="00EA27DE">
        <w:rPr>
          <w:b/>
          <w:i/>
          <w:lang w:eastAsia="en-NZ"/>
        </w:rPr>
        <w:t>Facilitating domestic violence programmes: Listening to voices from the field</w:t>
      </w:r>
      <w:r w:rsidRPr="00EA27DE">
        <w:rPr>
          <w:lang w:eastAsia="en-NZ"/>
        </w:rPr>
        <w:t>. Wellington, New Zealand: Relationship Services</w:t>
      </w:r>
      <w:r w:rsidR="00BA7D87">
        <w:rPr>
          <w:lang w:eastAsia="en-NZ"/>
        </w:rPr>
        <w:t xml:space="preserve"> </w:t>
      </w:r>
      <w:proofErr w:type="spellStart"/>
      <w:r w:rsidR="00BA7D87">
        <w:rPr>
          <w:lang w:eastAsia="en-NZ"/>
        </w:rPr>
        <w:t>Whakawhanaungatanga</w:t>
      </w:r>
      <w:proofErr w:type="spellEnd"/>
      <w:r w:rsidR="00BA7D87">
        <w:rPr>
          <w:lang w:eastAsia="en-NZ"/>
        </w:rPr>
        <w:t xml:space="preserve">. </w:t>
      </w:r>
      <w:r w:rsidRPr="00EA27DE">
        <w:rPr>
          <w:lang w:eastAsia="en-NZ"/>
        </w:rPr>
        <w:br/>
      </w:r>
      <w:hyperlink r:id="rId47" w:history="1">
        <w:r w:rsidRPr="00EA27DE">
          <w:rPr>
            <w:rStyle w:val="Hyperlink"/>
            <w:rFonts w:asciiTheme="minorHAnsi" w:hAnsiTheme="minorHAnsi"/>
            <w:lang w:eastAsia="en-NZ"/>
          </w:rPr>
          <w:t>Available from the library</w:t>
        </w:r>
      </w:hyperlink>
    </w:p>
    <w:p w:rsidR="0077022C" w:rsidRPr="00EA27DE" w:rsidRDefault="0077022C" w:rsidP="00BA7D87">
      <w:pPr>
        <w:pStyle w:val="References"/>
      </w:pPr>
      <w:r w:rsidRPr="00EA27DE">
        <w:rPr>
          <w:lang w:eastAsia="en-NZ"/>
        </w:rPr>
        <w:t xml:space="preserve">Metzger, N., &amp; Woodley, A. (2010). </w:t>
      </w:r>
      <w:r w:rsidRPr="00EA27DE">
        <w:rPr>
          <w:b/>
          <w:i/>
          <w:kern w:val="36"/>
          <w:lang w:eastAsia="en-NZ"/>
        </w:rPr>
        <w:t>Report on giving, receiving and seeking help: The Campaign for Action on Family Violence</w:t>
      </w:r>
      <w:r w:rsidRPr="00EA27DE">
        <w:rPr>
          <w:kern w:val="36"/>
          <w:lang w:eastAsia="en-NZ"/>
        </w:rPr>
        <w:t>.</w:t>
      </w:r>
      <w:r w:rsidRPr="00EA27DE">
        <w:rPr>
          <w:b/>
          <w:kern w:val="36"/>
          <w:lang w:eastAsia="en-NZ"/>
        </w:rPr>
        <w:t xml:space="preserve"> </w:t>
      </w:r>
      <w:r w:rsidRPr="00EA27DE">
        <w:rPr>
          <w:lang w:eastAsia="en-NZ"/>
        </w:rPr>
        <w:t xml:space="preserve">Wellington, New Zealand: Campaign for Action on Family Violence. </w:t>
      </w:r>
      <w:hyperlink r:id="rId48" w:history="1">
        <w:r w:rsidRPr="00EA27DE">
          <w:rPr>
            <w:rStyle w:val="Hyperlink"/>
            <w:rFonts w:asciiTheme="minorHAnsi" w:hAnsiTheme="minorHAnsi"/>
            <w:lang w:eastAsia="en-NZ"/>
          </w:rPr>
          <w:t>A</w:t>
        </w:r>
        <w:r w:rsidR="00BA7D87">
          <w:rPr>
            <w:rStyle w:val="Hyperlink"/>
            <w:rFonts w:asciiTheme="minorHAnsi" w:hAnsiTheme="minorHAnsi"/>
          </w:rPr>
          <w:t>vailable</w:t>
        </w:r>
        <w:r w:rsidRPr="00EA27DE">
          <w:rPr>
            <w:rStyle w:val="Hyperlink"/>
            <w:rFonts w:asciiTheme="minorHAnsi" w:hAnsiTheme="minorHAnsi"/>
          </w:rPr>
          <w:t xml:space="preserve"> from the library</w:t>
        </w:r>
      </w:hyperlink>
    </w:p>
    <w:p w:rsidR="00D46AFD" w:rsidRPr="00EA27DE" w:rsidRDefault="00D46AFD" w:rsidP="00BA7D87">
      <w:pPr>
        <w:pStyle w:val="References"/>
        <w:rPr>
          <w:lang w:eastAsia="en-NZ"/>
        </w:rPr>
      </w:pPr>
      <w:proofErr w:type="spellStart"/>
      <w:r w:rsidRPr="00EA27DE">
        <w:rPr>
          <w:bCs/>
          <w:kern w:val="36"/>
          <w:lang w:eastAsia="en-NZ"/>
        </w:rPr>
        <w:t>Boshier</w:t>
      </w:r>
      <w:proofErr w:type="spellEnd"/>
      <w:r w:rsidRPr="00EA27DE">
        <w:rPr>
          <w:bCs/>
          <w:kern w:val="36"/>
          <w:lang w:eastAsia="en-NZ"/>
        </w:rPr>
        <w:t xml:space="preserve">, P., &amp; </w:t>
      </w:r>
      <w:proofErr w:type="spellStart"/>
      <w:r w:rsidRPr="00EA27DE">
        <w:rPr>
          <w:bCs/>
          <w:kern w:val="36"/>
          <w:lang w:eastAsia="en-NZ"/>
        </w:rPr>
        <w:t>Wademan</w:t>
      </w:r>
      <w:proofErr w:type="spellEnd"/>
      <w:r w:rsidRPr="00EA27DE">
        <w:rPr>
          <w:bCs/>
          <w:kern w:val="36"/>
          <w:lang w:eastAsia="en-NZ"/>
        </w:rPr>
        <w:t xml:space="preserve">, J. (2009). </w:t>
      </w:r>
      <w:r w:rsidRPr="00EA27DE">
        <w:rPr>
          <w:b/>
          <w:bCs/>
          <w:kern w:val="36"/>
          <w:lang w:eastAsia="en-NZ"/>
        </w:rPr>
        <w:t>Are stopping violence programmes worthwhile</w:t>
      </w:r>
      <w:r w:rsidRPr="00EA27DE">
        <w:rPr>
          <w:b/>
          <w:bCs/>
          <w:i/>
          <w:kern w:val="36"/>
          <w:lang w:eastAsia="en-NZ"/>
        </w:rPr>
        <w:t xml:space="preserve">? </w:t>
      </w:r>
      <w:r w:rsidRPr="00EA27DE">
        <w:rPr>
          <w:i/>
          <w:lang w:eastAsia="en-NZ"/>
        </w:rPr>
        <w:t>New Zealand Family Law Journal</w:t>
      </w:r>
      <w:r w:rsidRPr="00EA27DE">
        <w:rPr>
          <w:lang w:eastAsia="en-NZ"/>
        </w:rPr>
        <w:t xml:space="preserve">, </w:t>
      </w:r>
      <w:r w:rsidRPr="00EA27DE">
        <w:rPr>
          <w:i/>
          <w:lang w:eastAsia="en-NZ"/>
        </w:rPr>
        <w:t>6</w:t>
      </w:r>
      <w:r w:rsidRPr="00EA27DE">
        <w:rPr>
          <w:lang w:eastAsia="en-NZ"/>
        </w:rPr>
        <w:t xml:space="preserve">(5), </w:t>
      </w:r>
      <w:r w:rsidRPr="00EA27DE">
        <w:rPr>
          <w:rStyle w:val="resultssummary"/>
          <w:rFonts w:asciiTheme="minorHAnsi" w:hAnsiTheme="minorHAnsi"/>
        </w:rPr>
        <w:t>119-125</w:t>
      </w:r>
      <w:r w:rsidRPr="00EA27DE">
        <w:rPr>
          <w:lang w:eastAsia="en-NZ"/>
        </w:rPr>
        <w:t xml:space="preserve">. </w:t>
      </w:r>
      <w:hyperlink r:id="rId49" w:history="1">
        <w:r w:rsidR="00BA7D87">
          <w:rPr>
            <w:rStyle w:val="Hyperlink"/>
            <w:rFonts w:asciiTheme="minorHAnsi" w:hAnsiTheme="minorHAnsi"/>
            <w:lang w:eastAsia="en-NZ"/>
          </w:rPr>
          <w:t>Available</w:t>
        </w:r>
        <w:r w:rsidRPr="00EA27DE">
          <w:rPr>
            <w:rStyle w:val="Hyperlink"/>
            <w:rFonts w:asciiTheme="minorHAnsi" w:hAnsiTheme="minorHAnsi"/>
            <w:lang w:eastAsia="en-NZ"/>
          </w:rPr>
          <w:t xml:space="preserve"> from the library</w:t>
        </w:r>
      </w:hyperlink>
    </w:p>
    <w:p w:rsidR="00D46AFD" w:rsidRPr="00EA27DE" w:rsidRDefault="00D46AFD" w:rsidP="000B4F8E">
      <w:pPr>
        <w:pStyle w:val="References"/>
        <w:rPr>
          <w:rFonts w:asciiTheme="minorHAnsi" w:hAnsiTheme="minorHAnsi"/>
        </w:rPr>
      </w:pPr>
      <w:r w:rsidRPr="00EA27DE">
        <w:t xml:space="preserve">Hetherington, S. (2009). </w:t>
      </w:r>
      <w:r w:rsidRPr="00EA27DE">
        <w:rPr>
          <w:b/>
          <w:i/>
        </w:rPr>
        <w:t>Evaluation of a community based programme for male perpetrators of intimate partner violence</w:t>
      </w:r>
      <w:r w:rsidRPr="00EA27DE">
        <w:t xml:space="preserve">. </w:t>
      </w:r>
      <w:proofErr w:type="gramStart"/>
      <w:r w:rsidRPr="00EA27DE">
        <w:t>(Unpublished master’s thesis).</w:t>
      </w:r>
      <w:proofErr w:type="gramEnd"/>
      <w:r w:rsidRPr="00EA27DE">
        <w:t xml:space="preserve"> </w:t>
      </w:r>
      <w:r w:rsidR="000B4F8E">
        <w:t xml:space="preserve">Albany, New Zealand: </w:t>
      </w:r>
      <w:r w:rsidRPr="00EA27DE">
        <w:t xml:space="preserve">Massey University. </w:t>
      </w:r>
      <w:hyperlink r:id="rId50" w:history="1">
        <w:r w:rsidR="00BA7D87">
          <w:rPr>
            <w:rStyle w:val="Hyperlink"/>
            <w:rFonts w:asciiTheme="minorHAnsi" w:hAnsiTheme="minorHAnsi"/>
          </w:rPr>
          <w:t>Available</w:t>
        </w:r>
        <w:r w:rsidRPr="00EA27DE">
          <w:rPr>
            <w:rStyle w:val="Hyperlink"/>
            <w:rFonts w:asciiTheme="minorHAnsi" w:hAnsiTheme="minorHAnsi"/>
          </w:rPr>
          <w:t xml:space="preserve"> from the library</w:t>
        </w:r>
      </w:hyperlink>
    </w:p>
    <w:p w:rsidR="00D46AFD" w:rsidRPr="00EA27DE" w:rsidRDefault="00D46AFD" w:rsidP="00EA27DE">
      <w:pPr>
        <w:pStyle w:val="References"/>
        <w:rPr>
          <w:lang w:eastAsia="en-NZ"/>
        </w:rPr>
      </w:pPr>
      <w:r w:rsidRPr="00EA27DE">
        <w:rPr>
          <w:bCs/>
          <w:kern w:val="36"/>
          <w:lang w:eastAsia="en-NZ"/>
        </w:rPr>
        <w:t xml:space="preserve">McMaster, K., &amp; Wells, A. (2003). </w:t>
      </w:r>
      <w:r w:rsidRPr="00EA27DE">
        <w:rPr>
          <w:b/>
          <w:bCs/>
          <w:i/>
          <w:kern w:val="36"/>
          <w:lang w:eastAsia="en-NZ"/>
        </w:rPr>
        <w:t>Innovative approaches to stopping family violence</w:t>
      </w:r>
      <w:r w:rsidRPr="00EA27DE">
        <w:rPr>
          <w:bCs/>
          <w:kern w:val="36"/>
          <w:lang w:eastAsia="en-NZ"/>
        </w:rPr>
        <w:t>.</w:t>
      </w:r>
      <w:r w:rsidRPr="00EA27DE">
        <w:rPr>
          <w:b/>
          <w:bCs/>
          <w:kern w:val="36"/>
          <w:lang w:eastAsia="en-NZ"/>
        </w:rPr>
        <w:t xml:space="preserve"> </w:t>
      </w:r>
      <w:r w:rsidRPr="00EA27DE">
        <w:rPr>
          <w:lang w:eastAsia="en-NZ"/>
        </w:rPr>
        <w:t xml:space="preserve">Wellington, New Zealand: Steele Roberts. </w:t>
      </w:r>
      <w:hyperlink r:id="rId51" w:history="1">
        <w:r w:rsidRPr="00EA27DE">
          <w:rPr>
            <w:rStyle w:val="Hyperlink"/>
            <w:rFonts w:asciiTheme="minorHAnsi" w:hAnsiTheme="minorHAnsi"/>
            <w:lang w:eastAsia="en-NZ"/>
          </w:rPr>
          <w:t>Available from the library</w:t>
        </w:r>
      </w:hyperlink>
      <w:r w:rsidRPr="00EA27DE">
        <w:rPr>
          <w:lang w:eastAsia="en-NZ"/>
        </w:rPr>
        <w:t xml:space="preserve"> TRO 362.8292 INN</w:t>
      </w:r>
    </w:p>
    <w:p w:rsidR="00D46AFD" w:rsidRPr="00EA27DE" w:rsidRDefault="00D46AFD" w:rsidP="00EA27DE">
      <w:pPr>
        <w:pStyle w:val="References"/>
        <w:rPr>
          <w:lang w:eastAsia="en-NZ"/>
        </w:rPr>
      </w:pPr>
      <w:r w:rsidRPr="00EA27DE">
        <w:rPr>
          <w:lang w:eastAsia="en-NZ"/>
        </w:rPr>
        <w:t xml:space="preserve">O’Neill, D., &amp; Morgan, M. (2001). </w:t>
      </w:r>
      <w:r w:rsidRPr="00EA27DE">
        <w:rPr>
          <w:b/>
          <w:lang w:eastAsia="en-NZ"/>
        </w:rPr>
        <w:t>Pragmatic post-structuralism (2): An outcomes evaluation of a stopping violence programme.</w:t>
      </w:r>
      <w:r w:rsidRPr="00EA27DE">
        <w:rPr>
          <w:lang w:eastAsia="en-NZ"/>
        </w:rPr>
        <w:t xml:space="preserve"> </w:t>
      </w:r>
      <w:r w:rsidRPr="000B4F8E">
        <w:rPr>
          <w:i/>
          <w:iCs/>
          <w:lang w:eastAsia="en-NZ"/>
        </w:rPr>
        <w:t>Journal of Community and Applied Social Psychology</w:t>
      </w:r>
      <w:r w:rsidR="000B4F8E">
        <w:rPr>
          <w:lang w:eastAsia="en-NZ"/>
        </w:rPr>
        <w:t>, 11(4),</w:t>
      </w:r>
      <w:r w:rsidRPr="00EA27DE">
        <w:rPr>
          <w:lang w:eastAsia="en-NZ"/>
        </w:rPr>
        <w:t xml:space="preserve"> 277-289. </w:t>
      </w:r>
      <w:hyperlink r:id="rId52" w:history="1">
        <w:r w:rsidRPr="00EA27DE">
          <w:rPr>
            <w:rStyle w:val="Hyperlink"/>
            <w:rFonts w:asciiTheme="minorHAnsi" w:hAnsiTheme="minorHAnsi"/>
            <w:lang w:eastAsia="en-NZ"/>
          </w:rPr>
          <w:t>Available from the library</w:t>
        </w:r>
      </w:hyperlink>
      <w:r w:rsidRPr="00EA27DE">
        <w:rPr>
          <w:lang w:eastAsia="en-NZ"/>
        </w:rPr>
        <w:t xml:space="preserve"> </w:t>
      </w:r>
    </w:p>
    <w:p w:rsidR="00D46AFD" w:rsidRPr="00EA27DE" w:rsidRDefault="00D46AFD" w:rsidP="00EA27DE">
      <w:pPr>
        <w:pStyle w:val="References"/>
      </w:pPr>
      <w:proofErr w:type="gramStart"/>
      <w:r w:rsidRPr="00EA27DE">
        <w:t>O'Neill, D., &amp; Morgan, M. (2001).</w:t>
      </w:r>
      <w:proofErr w:type="gramEnd"/>
      <w:r w:rsidRPr="00EA27DE">
        <w:rPr>
          <w:b/>
        </w:rPr>
        <w:t xml:space="preserve"> Pragmatic post-structuralism (I): Participant observation and discourse in evaluating violence intervention. </w:t>
      </w:r>
      <w:r w:rsidRPr="000B4F8E">
        <w:rPr>
          <w:i/>
        </w:rPr>
        <w:t>Journal of Community and Applied Social Psychology</w:t>
      </w:r>
      <w:r w:rsidRPr="00EA27DE">
        <w:rPr>
          <w:iCs/>
        </w:rPr>
        <w:t>, 11</w:t>
      </w:r>
      <w:r w:rsidRPr="00EA27DE">
        <w:t>, 263-275. </w:t>
      </w:r>
      <w:hyperlink r:id="rId53" w:history="1">
        <w:r w:rsidRPr="00EA27DE">
          <w:rPr>
            <w:rStyle w:val="Hyperlink"/>
            <w:rFonts w:asciiTheme="minorHAnsi" w:hAnsiTheme="minorHAnsi"/>
          </w:rPr>
          <w:t>Available from the library</w:t>
        </w:r>
      </w:hyperlink>
    </w:p>
    <w:p w:rsidR="00D46AFD" w:rsidRPr="00EA27DE" w:rsidRDefault="00D46AFD" w:rsidP="000B4F8E">
      <w:pPr>
        <w:pStyle w:val="References"/>
        <w:rPr>
          <w:lang w:eastAsia="en-NZ"/>
        </w:rPr>
      </w:pPr>
      <w:r w:rsidRPr="00EA27DE">
        <w:rPr>
          <w:bCs/>
          <w:kern w:val="36"/>
          <w:lang w:eastAsia="en-NZ"/>
        </w:rPr>
        <w:t xml:space="preserve">McMaster, K., Maxwell, G., &amp; Anderson, T. (2000). </w:t>
      </w:r>
      <w:r w:rsidRPr="00EA27DE">
        <w:rPr>
          <w:b/>
          <w:bCs/>
          <w:i/>
          <w:kern w:val="36"/>
          <w:lang w:eastAsia="en-NZ"/>
        </w:rPr>
        <w:t>Evaluation of community based stopping violence prevention programmes: Research report</w:t>
      </w:r>
      <w:r w:rsidRPr="00EA27DE">
        <w:rPr>
          <w:bCs/>
          <w:kern w:val="36"/>
          <w:lang w:eastAsia="en-NZ"/>
        </w:rPr>
        <w:t>.</w:t>
      </w:r>
      <w:r w:rsidRPr="00EA27DE">
        <w:rPr>
          <w:b/>
          <w:bCs/>
          <w:kern w:val="36"/>
          <w:lang w:eastAsia="en-NZ"/>
        </w:rPr>
        <w:t xml:space="preserve"> </w:t>
      </w:r>
      <w:r w:rsidRPr="00EA27DE">
        <w:rPr>
          <w:lang w:eastAsia="en-NZ"/>
        </w:rPr>
        <w:t xml:space="preserve">Wellington, New Zealand: Department of Corrections. </w:t>
      </w:r>
      <w:hyperlink r:id="rId54" w:history="1">
        <w:r w:rsidRPr="00EA27DE">
          <w:rPr>
            <w:rStyle w:val="Hyperlink"/>
            <w:rFonts w:asciiTheme="minorHAnsi" w:hAnsiTheme="minorHAnsi"/>
            <w:lang w:eastAsia="en-NZ"/>
          </w:rPr>
          <w:t>Available from the library</w:t>
        </w:r>
      </w:hyperlink>
      <w:r w:rsidRPr="00EA27DE">
        <w:rPr>
          <w:lang w:eastAsia="en-NZ"/>
        </w:rPr>
        <w:t xml:space="preserve">  TRO 362.8292 EVA</w:t>
      </w:r>
    </w:p>
    <w:p w:rsidR="00D46AFD" w:rsidRPr="00EA27DE" w:rsidRDefault="00D46AFD" w:rsidP="00BA7D87">
      <w:pPr>
        <w:pStyle w:val="References"/>
        <w:rPr>
          <w:rStyle w:val="Hyperlink"/>
          <w:rFonts w:asciiTheme="minorHAnsi" w:hAnsiTheme="minorHAnsi"/>
          <w:lang w:eastAsia="en-NZ"/>
        </w:rPr>
      </w:pPr>
      <w:r w:rsidRPr="00EA27DE">
        <w:rPr>
          <w:lang w:eastAsia="en-NZ"/>
        </w:rPr>
        <w:t>Robertson, N. R. (1999</w:t>
      </w:r>
      <w:r w:rsidRPr="00EA27DE">
        <w:rPr>
          <w:bCs/>
          <w:lang w:eastAsia="en-NZ"/>
        </w:rPr>
        <w:t>).</w:t>
      </w:r>
      <w:r w:rsidRPr="00EA27DE">
        <w:rPr>
          <w:b/>
          <w:bCs/>
          <w:lang w:eastAsia="en-NZ"/>
        </w:rPr>
        <w:t xml:space="preserve"> Stopping violence programmes: Enhancing the safety of battered women or producing better educated batterers</w:t>
      </w:r>
      <w:r w:rsidRPr="00EA27DE">
        <w:rPr>
          <w:lang w:eastAsia="en-NZ"/>
        </w:rPr>
        <w:t xml:space="preserve">? </w:t>
      </w:r>
      <w:r w:rsidRPr="00EA27DE">
        <w:rPr>
          <w:i/>
          <w:iCs/>
          <w:lang w:eastAsia="en-NZ"/>
        </w:rPr>
        <w:t>New Zealand Journal of Psychology</w:t>
      </w:r>
      <w:r w:rsidR="000B4F8E">
        <w:rPr>
          <w:lang w:eastAsia="en-NZ"/>
        </w:rPr>
        <w:t>, 28(2),</w:t>
      </w:r>
      <w:r w:rsidRPr="00EA27DE">
        <w:rPr>
          <w:lang w:eastAsia="en-NZ"/>
        </w:rPr>
        <w:t xml:space="preserve"> 68-78. </w:t>
      </w:r>
      <w:r w:rsidRPr="00EA27DE">
        <w:br/>
      </w:r>
      <w:hyperlink r:id="rId55" w:history="1">
        <w:r w:rsidR="00BA7D87">
          <w:rPr>
            <w:rStyle w:val="Hyperlink"/>
            <w:rFonts w:asciiTheme="minorHAnsi" w:hAnsiTheme="minorHAnsi"/>
            <w:lang w:eastAsia="en-NZ"/>
          </w:rPr>
          <w:t>Available</w:t>
        </w:r>
        <w:r w:rsidRPr="00EA27DE">
          <w:rPr>
            <w:rStyle w:val="Hyperlink"/>
            <w:rFonts w:asciiTheme="minorHAnsi" w:hAnsiTheme="minorHAnsi"/>
            <w:lang w:eastAsia="en-NZ"/>
          </w:rPr>
          <w:t xml:space="preserve"> from the library</w:t>
        </w:r>
      </w:hyperlink>
    </w:p>
    <w:p w:rsidR="00D46AFD" w:rsidRPr="00EA27DE" w:rsidRDefault="00D46AFD" w:rsidP="00EA27DE">
      <w:pPr>
        <w:pStyle w:val="References"/>
        <w:rPr>
          <w:lang w:eastAsia="en-NZ"/>
        </w:rPr>
      </w:pPr>
      <w:r w:rsidRPr="00EA27DE">
        <w:rPr>
          <w:lang w:eastAsia="en-NZ"/>
        </w:rPr>
        <w:t>O’Neill, D. (1997</w:t>
      </w:r>
      <w:r w:rsidRPr="00EA27DE">
        <w:rPr>
          <w:b/>
          <w:bCs/>
          <w:i/>
          <w:iCs/>
          <w:lang w:eastAsia="en-NZ"/>
        </w:rPr>
        <w:t>). Men against violence: A post-</w:t>
      </w:r>
      <w:proofErr w:type="spellStart"/>
      <w:r w:rsidRPr="00EA27DE">
        <w:rPr>
          <w:b/>
          <w:bCs/>
          <w:i/>
          <w:iCs/>
          <w:lang w:eastAsia="en-NZ"/>
        </w:rPr>
        <w:t>structuralist</w:t>
      </w:r>
      <w:proofErr w:type="spellEnd"/>
      <w:r w:rsidRPr="00EA27DE">
        <w:rPr>
          <w:b/>
          <w:bCs/>
          <w:i/>
          <w:iCs/>
          <w:lang w:eastAsia="en-NZ"/>
        </w:rPr>
        <w:t xml:space="preserve"> critique of the science and practice of stopping men's violence to women in an applied community setting</w:t>
      </w:r>
      <w:r w:rsidRPr="00EA27DE">
        <w:rPr>
          <w:lang w:eastAsia="en-NZ"/>
        </w:rPr>
        <w:t xml:space="preserve"> (PhD thesis). Palmerston North, New Zealand: Massey University.  </w:t>
      </w:r>
      <w:hyperlink r:id="rId56" w:history="1">
        <w:r w:rsidRPr="00EA27DE">
          <w:rPr>
            <w:rStyle w:val="Hyperlink"/>
            <w:rFonts w:asciiTheme="minorHAnsi" w:hAnsiTheme="minorHAnsi"/>
            <w:kern w:val="36"/>
            <w:lang w:eastAsia="en-NZ"/>
          </w:rPr>
          <w:t>Available from the library</w:t>
        </w:r>
      </w:hyperlink>
      <w:r w:rsidRPr="00EA27DE">
        <w:rPr>
          <w:lang w:eastAsia="en-NZ"/>
        </w:rPr>
        <w:t xml:space="preserve">  TRO 362.8292 MEN</w:t>
      </w:r>
    </w:p>
    <w:p w:rsidR="00D46AFD" w:rsidRPr="00EA27DE" w:rsidRDefault="00D46AFD" w:rsidP="00EA27DE">
      <w:pPr>
        <w:pStyle w:val="References"/>
        <w:rPr>
          <w:bCs/>
          <w:kern w:val="36"/>
          <w:lang w:eastAsia="en-NZ"/>
        </w:rPr>
      </w:pPr>
      <w:r w:rsidRPr="00EA27DE">
        <w:rPr>
          <w:bCs/>
          <w:kern w:val="36"/>
          <w:lang w:eastAsia="en-NZ"/>
        </w:rPr>
        <w:t>Lloyd-</w:t>
      </w:r>
      <w:proofErr w:type="spellStart"/>
      <w:r w:rsidRPr="00EA27DE">
        <w:rPr>
          <w:bCs/>
          <w:kern w:val="36"/>
          <w:lang w:eastAsia="en-NZ"/>
        </w:rPr>
        <w:t>Pask</w:t>
      </w:r>
      <w:proofErr w:type="spellEnd"/>
      <w:r w:rsidRPr="00EA27DE">
        <w:rPr>
          <w:bCs/>
          <w:kern w:val="36"/>
          <w:lang w:eastAsia="en-NZ"/>
        </w:rPr>
        <w:t xml:space="preserve">, J., &amp; McMaster, K. (1992). </w:t>
      </w:r>
      <w:r w:rsidRPr="00EA27DE">
        <w:rPr>
          <w:b/>
          <w:bCs/>
          <w:i/>
          <w:kern w:val="36"/>
          <w:lang w:eastAsia="en-NZ"/>
        </w:rPr>
        <w:t>What changes as a result of participation in a stopping violence programme?</w:t>
      </w:r>
      <w:r w:rsidRPr="00EA27DE">
        <w:rPr>
          <w:b/>
          <w:bCs/>
          <w:kern w:val="36"/>
          <w:lang w:eastAsia="en-NZ"/>
        </w:rPr>
        <w:t xml:space="preserve"> </w:t>
      </w:r>
      <w:r w:rsidRPr="00EA27DE">
        <w:rPr>
          <w:lang w:eastAsia="en-NZ"/>
        </w:rPr>
        <w:t>Wellington, New Zealand:</w:t>
      </w:r>
      <w:r w:rsidRPr="00EA27DE">
        <w:rPr>
          <w:bCs/>
          <w:kern w:val="36"/>
          <w:lang w:eastAsia="en-NZ"/>
        </w:rPr>
        <w:t xml:space="preserve"> New Zealand Family Violence Co-ordinating Committee. </w:t>
      </w:r>
      <w:hyperlink r:id="rId57" w:history="1">
        <w:r w:rsidRPr="00EA27DE">
          <w:rPr>
            <w:rStyle w:val="Hyperlink"/>
            <w:rFonts w:asciiTheme="minorHAnsi" w:hAnsiTheme="minorHAnsi"/>
            <w:kern w:val="36"/>
            <w:lang w:eastAsia="en-NZ"/>
          </w:rPr>
          <w:t>Available from the library</w:t>
        </w:r>
      </w:hyperlink>
      <w:r w:rsidRPr="00EA27DE">
        <w:rPr>
          <w:bCs/>
          <w:kern w:val="36"/>
          <w:lang w:eastAsia="en-NZ"/>
        </w:rPr>
        <w:t xml:space="preserve"> TRO 362.8292 WHA</w:t>
      </w:r>
    </w:p>
    <w:p w:rsidR="007E0A3A" w:rsidRPr="00EA27DE" w:rsidRDefault="007E0A3A" w:rsidP="00156434">
      <w:pPr>
        <w:pStyle w:val="Heading3"/>
        <w:rPr>
          <w:lang w:eastAsia="en-NZ"/>
        </w:rPr>
      </w:pPr>
      <w:bookmarkStart w:id="36" w:name="_Toc351460490"/>
      <w:bookmarkStart w:id="37" w:name="_Toc449535022"/>
      <w:r w:rsidRPr="00EA27DE">
        <w:rPr>
          <w:lang w:eastAsia="en-NZ"/>
        </w:rPr>
        <w:lastRenderedPageBreak/>
        <w:t>Tangata whenua</w:t>
      </w:r>
      <w:bookmarkEnd w:id="36"/>
      <w:bookmarkEnd w:id="37"/>
    </w:p>
    <w:p w:rsidR="007E0A3A" w:rsidRPr="00EA27DE" w:rsidRDefault="007E0A3A" w:rsidP="00EA27DE">
      <w:pPr>
        <w:pStyle w:val="References"/>
        <w:rPr>
          <w:rFonts w:asciiTheme="minorHAnsi" w:hAnsiTheme="minorHAnsi"/>
          <w:lang w:eastAsia="en-NZ"/>
        </w:rPr>
      </w:pPr>
      <w:r w:rsidRPr="00EA27DE">
        <w:rPr>
          <w:rStyle w:val="author"/>
          <w:rFonts w:asciiTheme="minorHAnsi" w:hAnsiTheme="minorHAnsi"/>
          <w:szCs w:val="22"/>
        </w:rPr>
        <w:t>Robertson, N</w:t>
      </w:r>
      <w:r w:rsidRPr="00EA27DE">
        <w:rPr>
          <w:rStyle w:val="author"/>
          <w:rFonts w:asciiTheme="minorHAnsi" w:hAnsiTheme="minorHAnsi"/>
        </w:rPr>
        <w:t>.</w:t>
      </w:r>
      <w:r w:rsidR="000B4F8E">
        <w:rPr>
          <w:rStyle w:val="author"/>
          <w:rFonts w:asciiTheme="minorHAnsi" w:hAnsiTheme="minorHAnsi"/>
        </w:rPr>
        <w:t xml:space="preserve"> </w:t>
      </w:r>
      <w:r w:rsidRPr="00EA27DE">
        <w:rPr>
          <w:rStyle w:val="author"/>
          <w:rFonts w:asciiTheme="minorHAnsi" w:hAnsiTheme="minorHAnsi"/>
          <w:szCs w:val="22"/>
        </w:rPr>
        <w:t>R</w:t>
      </w:r>
      <w:r w:rsidRPr="00EA27DE">
        <w:rPr>
          <w:rStyle w:val="author"/>
          <w:rFonts w:asciiTheme="minorHAnsi" w:hAnsiTheme="minorHAnsi"/>
        </w:rPr>
        <w:t>.,</w:t>
      </w:r>
      <w:r w:rsidRPr="00EA27DE">
        <w:rPr>
          <w:rStyle w:val="author"/>
          <w:rFonts w:asciiTheme="minorHAnsi" w:hAnsiTheme="minorHAnsi"/>
          <w:szCs w:val="22"/>
        </w:rPr>
        <w:t xml:space="preserve"> Masters, B</w:t>
      </w:r>
      <w:r w:rsidRPr="00EA27DE">
        <w:rPr>
          <w:rStyle w:val="author"/>
          <w:rFonts w:asciiTheme="minorHAnsi" w:hAnsiTheme="minorHAnsi"/>
        </w:rPr>
        <w:t>.,</w:t>
      </w:r>
      <w:r w:rsidRPr="00EA27DE">
        <w:rPr>
          <w:rStyle w:val="author"/>
          <w:rFonts w:asciiTheme="minorHAnsi" w:hAnsiTheme="minorHAnsi"/>
          <w:szCs w:val="22"/>
        </w:rPr>
        <w:t xml:space="preserve"> Lane, C</w:t>
      </w:r>
      <w:r w:rsidRPr="00EA27DE">
        <w:rPr>
          <w:rStyle w:val="author"/>
          <w:rFonts w:asciiTheme="minorHAnsi" w:hAnsiTheme="minorHAnsi"/>
        </w:rPr>
        <w:t>.,</w:t>
      </w:r>
      <w:r w:rsidRPr="00EA27DE">
        <w:rPr>
          <w:rStyle w:val="author"/>
          <w:rFonts w:asciiTheme="minorHAnsi" w:hAnsiTheme="minorHAnsi"/>
          <w:szCs w:val="22"/>
        </w:rPr>
        <w:t xml:space="preserve"> </w:t>
      </w:r>
      <w:proofErr w:type="spellStart"/>
      <w:r w:rsidRPr="00EA27DE">
        <w:rPr>
          <w:rStyle w:val="author"/>
          <w:rFonts w:asciiTheme="minorHAnsi" w:hAnsiTheme="minorHAnsi"/>
          <w:szCs w:val="22"/>
        </w:rPr>
        <w:t>Tapara</w:t>
      </w:r>
      <w:proofErr w:type="spellEnd"/>
      <w:r w:rsidRPr="00EA27DE">
        <w:rPr>
          <w:rStyle w:val="author"/>
          <w:rFonts w:asciiTheme="minorHAnsi" w:hAnsiTheme="minorHAnsi"/>
          <w:szCs w:val="22"/>
        </w:rPr>
        <w:t>, A</w:t>
      </w:r>
      <w:r w:rsidRPr="00EA27DE">
        <w:rPr>
          <w:rStyle w:val="author"/>
          <w:rFonts w:asciiTheme="minorHAnsi" w:hAnsiTheme="minorHAnsi"/>
        </w:rPr>
        <w:t>.,</w:t>
      </w:r>
      <w:r w:rsidRPr="00EA27DE">
        <w:rPr>
          <w:rStyle w:val="author"/>
          <w:rFonts w:asciiTheme="minorHAnsi" w:hAnsiTheme="minorHAnsi"/>
          <w:szCs w:val="22"/>
        </w:rPr>
        <w:t xml:space="preserve"> Corbett, C</w:t>
      </w:r>
      <w:r w:rsidRPr="00EA27DE">
        <w:rPr>
          <w:rStyle w:val="author"/>
          <w:rFonts w:asciiTheme="minorHAnsi" w:hAnsiTheme="minorHAnsi"/>
        </w:rPr>
        <w:t>.,</w:t>
      </w:r>
      <w:r w:rsidRPr="00EA27DE">
        <w:rPr>
          <w:rStyle w:val="author"/>
          <w:rFonts w:asciiTheme="minorHAnsi" w:hAnsiTheme="minorHAnsi"/>
          <w:szCs w:val="22"/>
        </w:rPr>
        <w:t xml:space="preserve"> Graham, R</w:t>
      </w:r>
      <w:r w:rsidRPr="00EA27DE">
        <w:rPr>
          <w:rStyle w:val="author"/>
          <w:rFonts w:asciiTheme="minorHAnsi" w:hAnsiTheme="minorHAnsi"/>
        </w:rPr>
        <w:t>.,</w:t>
      </w:r>
      <w:r w:rsidRPr="00EA27DE">
        <w:rPr>
          <w:rStyle w:val="author"/>
          <w:rFonts w:asciiTheme="minorHAnsi" w:hAnsiTheme="minorHAnsi"/>
          <w:szCs w:val="22"/>
        </w:rPr>
        <w:t xml:space="preserve"> </w:t>
      </w:r>
      <w:proofErr w:type="spellStart"/>
      <w:r w:rsidRPr="00EA27DE">
        <w:rPr>
          <w:rStyle w:val="author"/>
          <w:rFonts w:asciiTheme="minorHAnsi" w:hAnsiTheme="minorHAnsi"/>
          <w:szCs w:val="22"/>
        </w:rPr>
        <w:t>Gosche</w:t>
      </w:r>
      <w:proofErr w:type="spellEnd"/>
      <w:r w:rsidRPr="00EA27DE">
        <w:rPr>
          <w:rStyle w:val="author"/>
          <w:rFonts w:asciiTheme="minorHAnsi" w:hAnsiTheme="minorHAnsi"/>
          <w:szCs w:val="22"/>
        </w:rPr>
        <w:t>, J</w:t>
      </w:r>
      <w:r w:rsidRPr="00EA27DE">
        <w:rPr>
          <w:rStyle w:val="author"/>
          <w:rFonts w:asciiTheme="minorHAnsi" w:hAnsiTheme="minorHAnsi"/>
        </w:rPr>
        <w:t>.,</w:t>
      </w:r>
      <w:r w:rsidRPr="00EA27DE">
        <w:rPr>
          <w:rStyle w:val="author"/>
          <w:rFonts w:asciiTheme="minorHAnsi" w:hAnsiTheme="minorHAnsi"/>
          <w:szCs w:val="22"/>
        </w:rPr>
        <w:t xml:space="preserve"> Jenkins, A</w:t>
      </w:r>
      <w:r w:rsidRPr="00EA27DE">
        <w:rPr>
          <w:rStyle w:val="author"/>
          <w:rFonts w:asciiTheme="minorHAnsi" w:hAnsiTheme="minorHAnsi"/>
        </w:rPr>
        <w:t xml:space="preserve">., </w:t>
      </w:r>
      <w:proofErr w:type="gramStart"/>
      <w:r w:rsidRPr="00EA27DE">
        <w:rPr>
          <w:rStyle w:val="author"/>
          <w:rFonts w:asciiTheme="minorHAnsi" w:hAnsiTheme="minorHAnsi"/>
        </w:rPr>
        <w:t xml:space="preserve">&amp; </w:t>
      </w:r>
      <w:r w:rsidRPr="00EA27DE">
        <w:rPr>
          <w:rStyle w:val="author"/>
          <w:rFonts w:asciiTheme="minorHAnsi" w:hAnsiTheme="minorHAnsi"/>
          <w:szCs w:val="22"/>
        </w:rPr>
        <w:t xml:space="preserve"> King</w:t>
      </w:r>
      <w:proofErr w:type="gramEnd"/>
      <w:r w:rsidRPr="00EA27DE">
        <w:rPr>
          <w:rStyle w:val="author"/>
          <w:rFonts w:asciiTheme="minorHAnsi" w:hAnsiTheme="minorHAnsi"/>
          <w:szCs w:val="22"/>
        </w:rPr>
        <w:t xml:space="preserve">, T. </w:t>
      </w:r>
      <w:r w:rsidRPr="00EA27DE">
        <w:rPr>
          <w:rStyle w:val="author"/>
          <w:rFonts w:asciiTheme="minorHAnsi" w:hAnsiTheme="minorHAnsi"/>
        </w:rPr>
        <w:t>(2013).</w:t>
      </w:r>
      <w:r w:rsidRPr="00EA27DE">
        <w:rPr>
          <w:rStyle w:val="author"/>
          <w:rFonts w:asciiTheme="minorHAnsi" w:hAnsiTheme="minorHAnsi"/>
          <w:b/>
          <w:bCs/>
          <w:i/>
          <w:iCs/>
        </w:rPr>
        <w:t xml:space="preserve"> </w:t>
      </w:r>
      <w:r w:rsidRPr="00EA27DE">
        <w:rPr>
          <w:rFonts w:asciiTheme="minorHAnsi" w:hAnsiTheme="minorHAnsi"/>
          <w:b/>
          <w:bCs/>
          <w:i/>
          <w:iCs/>
        </w:rPr>
        <w:t xml:space="preserve">Evaluation of the Whānau Ora Wellbeing Service of Te </w:t>
      </w:r>
      <w:proofErr w:type="spellStart"/>
      <w:r w:rsidRPr="00EA27DE">
        <w:rPr>
          <w:rFonts w:asciiTheme="minorHAnsi" w:hAnsiTheme="minorHAnsi"/>
          <w:b/>
          <w:bCs/>
          <w:i/>
          <w:iCs/>
        </w:rPr>
        <w:t>Whakaruruhau</w:t>
      </w:r>
      <w:proofErr w:type="spellEnd"/>
      <w:r w:rsidRPr="00EA27DE">
        <w:rPr>
          <w:rFonts w:asciiTheme="minorHAnsi" w:hAnsiTheme="minorHAnsi"/>
          <w:b/>
          <w:bCs/>
          <w:i/>
          <w:iCs/>
        </w:rPr>
        <w:t>: Final report</w:t>
      </w:r>
      <w:r w:rsidRPr="00EA27DE">
        <w:rPr>
          <w:rFonts w:asciiTheme="minorHAnsi" w:hAnsiTheme="minorHAnsi"/>
          <w:b/>
          <w:bCs/>
        </w:rPr>
        <w:t xml:space="preserve">. </w:t>
      </w:r>
      <w:r w:rsidRPr="00EA27DE">
        <w:rPr>
          <w:rStyle w:val="resultssummary"/>
          <w:rFonts w:asciiTheme="minorHAnsi" w:hAnsiTheme="minorHAnsi"/>
        </w:rPr>
        <w:t>Hamilton, New Zealand</w:t>
      </w:r>
      <w:r w:rsidRPr="00EA27DE">
        <w:rPr>
          <w:rStyle w:val="resultssummary"/>
          <w:rFonts w:asciiTheme="minorHAnsi" w:hAnsiTheme="minorHAnsi"/>
          <w:szCs w:val="22"/>
        </w:rPr>
        <w:t>: Māori and Psychology Research Unit, University of Waikato</w:t>
      </w:r>
      <w:r w:rsidRPr="00EA27DE">
        <w:rPr>
          <w:rStyle w:val="resultssummary"/>
          <w:rFonts w:asciiTheme="minorHAnsi" w:hAnsiTheme="minorHAnsi"/>
        </w:rPr>
        <w:t xml:space="preserve">. </w:t>
      </w:r>
      <w:hyperlink r:id="rId58" w:history="1">
        <w:r w:rsidRPr="00EA27DE">
          <w:rPr>
            <w:rStyle w:val="Hyperlink"/>
            <w:rFonts w:asciiTheme="minorHAnsi" w:hAnsiTheme="minorHAnsi"/>
          </w:rPr>
          <w:t>Available from the library</w:t>
        </w:r>
      </w:hyperlink>
      <w:r w:rsidRPr="00EA27DE">
        <w:rPr>
          <w:rFonts w:asciiTheme="minorHAnsi" w:hAnsiTheme="minorHAnsi"/>
          <w:lang w:eastAsia="en-NZ"/>
        </w:rPr>
        <w:t xml:space="preserve"> </w:t>
      </w:r>
    </w:p>
    <w:p w:rsidR="00D46AFD" w:rsidRPr="00EA27DE" w:rsidRDefault="00D46AFD" w:rsidP="00DD3F26">
      <w:pPr>
        <w:pStyle w:val="References"/>
        <w:rPr>
          <w:rStyle w:val="Emphasis"/>
          <w:rFonts w:asciiTheme="minorHAnsi" w:hAnsiTheme="minorHAnsi"/>
          <w:i w:val="0"/>
        </w:rPr>
      </w:pPr>
      <w:r w:rsidRPr="00EA27DE">
        <w:rPr>
          <w:rStyle w:val="Emphasis"/>
          <w:rFonts w:asciiTheme="minorHAnsi" w:hAnsiTheme="minorHAnsi"/>
          <w:i w:val="0"/>
        </w:rPr>
        <w:t xml:space="preserve">Te </w:t>
      </w:r>
      <w:proofErr w:type="spellStart"/>
      <w:r w:rsidRPr="00EA27DE">
        <w:rPr>
          <w:rStyle w:val="Emphasis"/>
          <w:rFonts w:asciiTheme="minorHAnsi" w:hAnsiTheme="minorHAnsi"/>
          <w:i w:val="0"/>
        </w:rPr>
        <w:t>Puni</w:t>
      </w:r>
      <w:proofErr w:type="spellEnd"/>
      <w:r w:rsidRPr="00EA27DE">
        <w:rPr>
          <w:rStyle w:val="Emphasis"/>
          <w:rFonts w:asciiTheme="minorHAnsi" w:hAnsiTheme="minorHAnsi"/>
          <w:i w:val="0"/>
        </w:rPr>
        <w:t xml:space="preserve"> </w:t>
      </w:r>
      <w:proofErr w:type="spellStart"/>
      <w:r w:rsidRPr="00EA27DE">
        <w:rPr>
          <w:rStyle w:val="Emphasis"/>
          <w:rFonts w:asciiTheme="minorHAnsi" w:hAnsiTheme="minorHAnsi"/>
          <w:i w:val="0"/>
        </w:rPr>
        <w:t>Kōkiri</w:t>
      </w:r>
      <w:proofErr w:type="spellEnd"/>
      <w:r w:rsidRPr="00EA27DE">
        <w:rPr>
          <w:rStyle w:val="Emphasis"/>
          <w:rFonts w:asciiTheme="minorHAnsi" w:hAnsiTheme="minorHAnsi"/>
          <w:i w:val="0"/>
        </w:rPr>
        <w:t xml:space="preserve">. (2010). </w:t>
      </w:r>
      <w:proofErr w:type="spellStart"/>
      <w:r w:rsidRPr="00EA27DE">
        <w:rPr>
          <w:rStyle w:val="Emphasis"/>
          <w:rFonts w:asciiTheme="minorHAnsi" w:hAnsiTheme="minorHAnsi"/>
          <w:b/>
          <w:bCs/>
        </w:rPr>
        <w:t>Arotake</w:t>
      </w:r>
      <w:proofErr w:type="spellEnd"/>
      <w:r w:rsidRPr="00EA27DE">
        <w:rPr>
          <w:rStyle w:val="Emphasis"/>
          <w:rFonts w:asciiTheme="minorHAnsi" w:hAnsiTheme="minorHAnsi"/>
          <w:b/>
          <w:bCs/>
        </w:rPr>
        <w:t xml:space="preserve"> </w:t>
      </w:r>
      <w:proofErr w:type="spellStart"/>
      <w:r w:rsidRPr="00EA27DE">
        <w:rPr>
          <w:rStyle w:val="Emphasis"/>
          <w:rFonts w:asciiTheme="minorHAnsi" w:hAnsiTheme="minorHAnsi"/>
          <w:b/>
          <w:bCs/>
        </w:rPr>
        <w:t>Tūkino</w:t>
      </w:r>
      <w:proofErr w:type="spellEnd"/>
      <w:r w:rsidRPr="00EA27DE">
        <w:rPr>
          <w:rStyle w:val="Emphasis"/>
          <w:rFonts w:asciiTheme="minorHAnsi" w:hAnsiTheme="minorHAnsi"/>
          <w:b/>
          <w:bCs/>
        </w:rPr>
        <w:t xml:space="preserve"> Whānau: Literature review on family violence</w:t>
      </w:r>
      <w:r w:rsidRPr="00EA27DE">
        <w:rPr>
          <w:rStyle w:val="Emphasis"/>
          <w:rFonts w:asciiTheme="minorHAnsi" w:hAnsiTheme="minorHAnsi"/>
          <w:i w:val="0"/>
        </w:rPr>
        <w:t xml:space="preserve">. Wellington, New Zealand: Te </w:t>
      </w:r>
      <w:proofErr w:type="spellStart"/>
      <w:r w:rsidRPr="00EA27DE">
        <w:rPr>
          <w:rStyle w:val="Emphasis"/>
          <w:rFonts w:asciiTheme="minorHAnsi" w:hAnsiTheme="minorHAnsi"/>
          <w:i w:val="0"/>
        </w:rPr>
        <w:t>Puni</w:t>
      </w:r>
      <w:proofErr w:type="spellEnd"/>
      <w:r w:rsidRPr="00EA27DE">
        <w:rPr>
          <w:rStyle w:val="Emphasis"/>
          <w:rFonts w:asciiTheme="minorHAnsi" w:hAnsiTheme="minorHAnsi"/>
          <w:i w:val="0"/>
        </w:rPr>
        <w:t xml:space="preserve"> </w:t>
      </w:r>
      <w:proofErr w:type="spellStart"/>
      <w:r w:rsidRPr="00EA27DE">
        <w:rPr>
          <w:rStyle w:val="Emphasis"/>
          <w:rFonts w:asciiTheme="minorHAnsi" w:hAnsiTheme="minorHAnsi"/>
          <w:i w:val="0"/>
        </w:rPr>
        <w:t>Kōkiri</w:t>
      </w:r>
      <w:proofErr w:type="spellEnd"/>
      <w:r w:rsidRPr="00EA27DE">
        <w:rPr>
          <w:rStyle w:val="Emphasis"/>
          <w:rFonts w:asciiTheme="minorHAnsi" w:hAnsiTheme="minorHAnsi"/>
          <w:i w:val="0"/>
        </w:rPr>
        <w:t xml:space="preserve">. </w:t>
      </w:r>
      <w:hyperlink r:id="rId59" w:history="1">
        <w:r w:rsidRPr="00EA27DE">
          <w:rPr>
            <w:rStyle w:val="Hyperlink"/>
            <w:rFonts w:asciiTheme="minorHAnsi" w:hAnsiTheme="minorHAnsi"/>
          </w:rPr>
          <w:t>Available online from the library</w:t>
        </w:r>
      </w:hyperlink>
      <w:r w:rsidRPr="00EA27DE">
        <w:rPr>
          <w:rStyle w:val="Emphasis"/>
          <w:rFonts w:asciiTheme="minorHAnsi" w:hAnsiTheme="minorHAnsi"/>
          <w:i w:val="0"/>
        </w:rPr>
        <w:t xml:space="preserve"> </w:t>
      </w:r>
    </w:p>
    <w:p w:rsidR="00D46AFD" w:rsidRPr="00EA27DE" w:rsidRDefault="00D46AFD" w:rsidP="00BA7D87">
      <w:pPr>
        <w:pStyle w:val="References"/>
      </w:pPr>
      <w:proofErr w:type="spellStart"/>
      <w:r w:rsidRPr="00EA27DE">
        <w:t>Ruwhiu</w:t>
      </w:r>
      <w:proofErr w:type="spellEnd"/>
      <w:r w:rsidRPr="00EA27DE">
        <w:t xml:space="preserve">, L., Ashby, W., </w:t>
      </w:r>
      <w:proofErr w:type="spellStart"/>
      <w:r w:rsidRPr="00EA27DE">
        <w:t>Erueti</w:t>
      </w:r>
      <w:proofErr w:type="spellEnd"/>
      <w:r w:rsidRPr="00EA27DE">
        <w:t xml:space="preserve">, H., Halliday, A., Horne, H., &amp; </w:t>
      </w:r>
      <w:proofErr w:type="spellStart"/>
      <w:r w:rsidRPr="00EA27DE">
        <w:t>Paikea</w:t>
      </w:r>
      <w:proofErr w:type="spellEnd"/>
      <w:r w:rsidRPr="00EA27DE">
        <w:t xml:space="preserve">, P. (2009). </w:t>
      </w:r>
      <w:r w:rsidRPr="00156434">
        <w:rPr>
          <w:b/>
          <w:bCs/>
          <w:i/>
          <w:iCs/>
          <w:color w:val="000000" w:themeColor="text1"/>
          <w:kern w:val="36"/>
        </w:rPr>
        <w:t xml:space="preserve">A mana </w:t>
      </w:r>
      <w:proofErr w:type="spellStart"/>
      <w:r w:rsidRPr="00156434">
        <w:rPr>
          <w:b/>
          <w:bCs/>
          <w:i/>
          <w:iCs/>
          <w:color w:val="000000" w:themeColor="text1"/>
          <w:kern w:val="36"/>
        </w:rPr>
        <w:t>t</w:t>
      </w:r>
      <w:r w:rsidRPr="00156434">
        <w:rPr>
          <w:rFonts w:cs="Arial"/>
          <w:b/>
          <w:bCs/>
          <w:i/>
          <w:iCs/>
          <w:color w:val="000000" w:themeColor="text1"/>
          <w:kern w:val="36"/>
        </w:rPr>
        <w:t>ā</w:t>
      </w:r>
      <w:r w:rsidRPr="00156434">
        <w:rPr>
          <w:rFonts w:cs="Verdana"/>
          <w:b/>
          <w:bCs/>
          <w:i/>
          <w:iCs/>
          <w:color w:val="000000" w:themeColor="text1"/>
          <w:kern w:val="36"/>
        </w:rPr>
        <w:t>ne</w:t>
      </w:r>
      <w:proofErr w:type="spellEnd"/>
      <w:r w:rsidRPr="00156434">
        <w:rPr>
          <w:rFonts w:cs="Verdana"/>
          <w:b/>
          <w:bCs/>
          <w:i/>
          <w:iCs/>
          <w:color w:val="000000" w:themeColor="text1"/>
          <w:kern w:val="36"/>
        </w:rPr>
        <w:t xml:space="preserve"> echo of hope: Dispelling the illusion of wh</w:t>
      </w:r>
      <w:r w:rsidRPr="00156434">
        <w:rPr>
          <w:rFonts w:cs="Arial"/>
          <w:b/>
          <w:bCs/>
          <w:i/>
          <w:iCs/>
          <w:color w:val="000000" w:themeColor="text1"/>
          <w:kern w:val="36"/>
        </w:rPr>
        <w:t>ā</w:t>
      </w:r>
      <w:r w:rsidRPr="00156434">
        <w:rPr>
          <w:rFonts w:cs="Verdana"/>
          <w:b/>
          <w:bCs/>
          <w:i/>
          <w:iCs/>
          <w:color w:val="000000" w:themeColor="text1"/>
          <w:kern w:val="36"/>
        </w:rPr>
        <w:t xml:space="preserve">nau violence - </w:t>
      </w:r>
      <w:proofErr w:type="spellStart"/>
      <w:r w:rsidRPr="00156434">
        <w:rPr>
          <w:rFonts w:cs="Verdana"/>
          <w:b/>
          <w:bCs/>
          <w:i/>
          <w:iCs/>
          <w:color w:val="000000" w:themeColor="text1"/>
          <w:kern w:val="36"/>
        </w:rPr>
        <w:t>Taitokerau</w:t>
      </w:r>
      <w:proofErr w:type="spellEnd"/>
      <w:r w:rsidRPr="00156434">
        <w:rPr>
          <w:rFonts w:cs="Verdana"/>
          <w:b/>
          <w:bCs/>
          <w:i/>
          <w:iCs/>
          <w:color w:val="000000" w:themeColor="text1"/>
          <w:kern w:val="36"/>
        </w:rPr>
        <w:t xml:space="preserve"> </w:t>
      </w:r>
      <w:proofErr w:type="spellStart"/>
      <w:r w:rsidRPr="00156434">
        <w:rPr>
          <w:rFonts w:cs="Verdana"/>
          <w:b/>
          <w:bCs/>
          <w:i/>
          <w:iCs/>
          <w:color w:val="000000" w:themeColor="text1"/>
          <w:kern w:val="36"/>
        </w:rPr>
        <w:t>T</w:t>
      </w:r>
      <w:r w:rsidRPr="00156434">
        <w:rPr>
          <w:rFonts w:cs="Arial"/>
          <w:b/>
          <w:bCs/>
          <w:i/>
          <w:iCs/>
          <w:color w:val="000000" w:themeColor="text1"/>
          <w:kern w:val="36"/>
        </w:rPr>
        <w:t>ā</w:t>
      </w:r>
      <w:r w:rsidRPr="00156434">
        <w:rPr>
          <w:rFonts w:cs="Verdana"/>
          <w:b/>
          <w:bCs/>
          <w:i/>
          <w:iCs/>
          <w:color w:val="000000" w:themeColor="text1"/>
          <w:kern w:val="36"/>
        </w:rPr>
        <w:t>ne</w:t>
      </w:r>
      <w:proofErr w:type="spellEnd"/>
      <w:r w:rsidRPr="00156434">
        <w:rPr>
          <w:rFonts w:cs="Verdana"/>
          <w:b/>
          <w:bCs/>
          <w:i/>
          <w:iCs/>
          <w:color w:val="000000" w:themeColor="text1"/>
          <w:kern w:val="36"/>
        </w:rPr>
        <w:t xml:space="preserve"> M</w:t>
      </w:r>
      <w:r w:rsidRPr="00156434">
        <w:rPr>
          <w:rFonts w:cs="Arial"/>
          <w:b/>
          <w:bCs/>
          <w:i/>
          <w:iCs/>
          <w:color w:val="000000" w:themeColor="text1"/>
          <w:kern w:val="36"/>
        </w:rPr>
        <w:t>ā</w:t>
      </w:r>
      <w:r w:rsidRPr="00156434">
        <w:rPr>
          <w:rFonts w:cs="Verdana"/>
          <w:b/>
          <w:bCs/>
          <w:i/>
          <w:iCs/>
          <w:color w:val="000000" w:themeColor="text1"/>
          <w:kern w:val="36"/>
        </w:rPr>
        <w:t>ori speak out</w:t>
      </w:r>
      <w:r w:rsidRPr="00EA27DE">
        <w:rPr>
          <w:rFonts w:cs="Verdana"/>
          <w:bCs/>
          <w:color w:val="000000" w:themeColor="text1"/>
          <w:kern w:val="36"/>
        </w:rPr>
        <w:t xml:space="preserve">. </w:t>
      </w:r>
      <w:proofErr w:type="spellStart"/>
      <w:r w:rsidRPr="00EA27DE">
        <w:rPr>
          <w:rFonts w:cs="Verdana"/>
          <w:bCs/>
          <w:color w:val="000000" w:themeColor="text1"/>
          <w:kern w:val="36"/>
        </w:rPr>
        <w:t>Whangarei</w:t>
      </w:r>
      <w:proofErr w:type="spellEnd"/>
      <w:r w:rsidRPr="00EA27DE">
        <w:rPr>
          <w:rFonts w:cs="Verdana"/>
          <w:bCs/>
          <w:color w:val="000000" w:themeColor="text1"/>
          <w:kern w:val="36"/>
        </w:rPr>
        <w:t xml:space="preserve">, New Zealand: </w:t>
      </w:r>
      <w:proofErr w:type="spellStart"/>
      <w:r w:rsidRPr="00EA27DE">
        <w:rPr>
          <w:rFonts w:cs="Verdana"/>
          <w:bCs/>
          <w:color w:val="000000" w:themeColor="text1"/>
          <w:kern w:val="36"/>
        </w:rPr>
        <w:t>Amokura</w:t>
      </w:r>
      <w:proofErr w:type="spellEnd"/>
      <w:r w:rsidRPr="00EA27DE">
        <w:rPr>
          <w:rFonts w:cs="Verdana"/>
          <w:bCs/>
          <w:color w:val="000000" w:themeColor="text1"/>
          <w:kern w:val="36"/>
        </w:rPr>
        <w:t xml:space="preserve"> Family Violence Prevention Consortium</w:t>
      </w:r>
      <w:r w:rsidR="000B4F8E">
        <w:rPr>
          <w:rFonts w:cs="Verdana"/>
          <w:bCs/>
          <w:color w:val="000000" w:themeColor="text1"/>
          <w:kern w:val="36"/>
        </w:rPr>
        <w:t>.</w:t>
      </w:r>
      <w:r w:rsidRPr="00EA27DE">
        <w:t xml:space="preserve"> </w:t>
      </w:r>
      <w:hyperlink r:id="rId60" w:history="1">
        <w:r w:rsidRPr="00EA27DE">
          <w:rPr>
            <w:rStyle w:val="Hyperlink"/>
            <w:rFonts w:asciiTheme="minorHAnsi" w:hAnsiTheme="minorHAnsi"/>
          </w:rPr>
          <w:t>Available from the library</w:t>
        </w:r>
      </w:hyperlink>
      <w:r w:rsidRPr="00EA27DE">
        <w:t xml:space="preserve"> </w:t>
      </w:r>
      <w:r w:rsidRPr="00EA27DE">
        <w:br/>
        <w:t>TRO 362.8292 AMA</w:t>
      </w:r>
    </w:p>
    <w:p w:rsidR="00D46AFD" w:rsidRPr="00EA27DE" w:rsidRDefault="007E0A3A" w:rsidP="000B4F8E">
      <w:pPr>
        <w:pStyle w:val="References"/>
        <w:rPr>
          <w:rStyle w:val="Emphasis"/>
          <w:rFonts w:asciiTheme="minorHAnsi" w:hAnsiTheme="minorHAnsi"/>
          <w:i w:val="0"/>
        </w:rPr>
      </w:pPr>
      <w:r w:rsidRPr="00EA27DE">
        <w:rPr>
          <w:rStyle w:val="Emphasis"/>
          <w:rFonts w:asciiTheme="minorHAnsi" w:hAnsiTheme="minorHAnsi"/>
          <w:i w:val="0"/>
        </w:rPr>
        <w:t xml:space="preserve">Gregory, D. (2008).  </w:t>
      </w:r>
      <w:r w:rsidRPr="00EA27DE">
        <w:rPr>
          <w:rStyle w:val="Emphasis"/>
          <w:rFonts w:asciiTheme="minorHAnsi" w:hAnsiTheme="minorHAnsi"/>
          <w:b/>
          <w:bCs/>
          <w:i w:val="0"/>
        </w:rPr>
        <w:t xml:space="preserve">He </w:t>
      </w:r>
      <w:proofErr w:type="spellStart"/>
      <w:r w:rsidRPr="00EA27DE">
        <w:rPr>
          <w:rStyle w:val="Emphasis"/>
          <w:rFonts w:asciiTheme="minorHAnsi" w:hAnsiTheme="minorHAnsi"/>
          <w:b/>
          <w:bCs/>
          <w:i w:val="0"/>
        </w:rPr>
        <w:t>Waka</w:t>
      </w:r>
      <w:proofErr w:type="spellEnd"/>
      <w:r w:rsidRPr="00EA27DE">
        <w:rPr>
          <w:rStyle w:val="Emphasis"/>
          <w:rFonts w:asciiTheme="minorHAnsi" w:hAnsiTheme="minorHAnsi"/>
          <w:b/>
          <w:bCs/>
          <w:i w:val="0"/>
        </w:rPr>
        <w:t xml:space="preserve"> </w:t>
      </w:r>
      <w:proofErr w:type="spellStart"/>
      <w:r w:rsidRPr="00EA27DE">
        <w:rPr>
          <w:rStyle w:val="Emphasis"/>
          <w:rFonts w:asciiTheme="minorHAnsi" w:hAnsiTheme="minorHAnsi"/>
          <w:b/>
          <w:bCs/>
          <w:i w:val="0"/>
        </w:rPr>
        <w:t>Tapu</w:t>
      </w:r>
      <w:proofErr w:type="spellEnd"/>
      <w:r w:rsidRPr="00EA27DE">
        <w:rPr>
          <w:rStyle w:val="Emphasis"/>
          <w:rFonts w:asciiTheme="minorHAnsi" w:hAnsiTheme="minorHAnsi"/>
          <w:b/>
          <w:bCs/>
          <w:i w:val="0"/>
        </w:rPr>
        <w:t>: Working together for the wellbeing of family.</w:t>
      </w:r>
      <w:r w:rsidRPr="00EA27DE">
        <w:rPr>
          <w:rStyle w:val="Emphasis"/>
          <w:rFonts w:asciiTheme="minorHAnsi" w:hAnsiTheme="minorHAnsi"/>
          <w:i w:val="0"/>
        </w:rPr>
        <w:t xml:space="preserve"> In R. </w:t>
      </w:r>
      <w:proofErr w:type="spellStart"/>
      <w:r w:rsidRPr="00EA27DE">
        <w:rPr>
          <w:rStyle w:val="Emphasis"/>
          <w:rFonts w:asciiTheme="minorHAnsi" w:hAnsiTheme="minorHAnsi"/>
          <w:i w:val="0"/>
        </w:rPr>
        <w:t>Carnillo</w:t>
      </w:r>
      <w:proofErr w:type="spellEnd"/>
      <w:r w:rsidRPr="00EA27DE">
        <w:rPr>
          <w:rStyle w:val="Emphasis"/>
          <w:rFonts w:asciiTheme="minorHAnsi" w:hAnsiTheme="minorHAnsi"/>
          <w:i w:val="0"/>
        </w:rPr>
        <w:t xml:space="preserve">, &amp; </w:t>
      </w:r>
      <w:proofErr w:type="spellStart"/>
      <w:r w:rsidRPr="00EA27DE">
        <w:rPr>
          <w:rStyle w:val="Emphasis"/>
          <w:rFonts w:asciiTheme="minorHAnsi" w:hAnsiTheme="minorHAnsi"/>
          <w:i w:val="0"/>
        </w:rPr>
        <w:t>J.Tello</w:t>
      </w:r>
      <w:proofErr w:type="spellEnd"/>
      <w:r w:rsidRPr="00EA27DE">
        <w:rPr>
          <w:rStyle w:val="Emphasis"/>
          <w:rFonts w:asciiTheme="minorHAnsi" w:hAnsiTheme="minorHAnsi"/>
          <w:i w:val="0"/>
        </w:rPr>
        <w:t xml:space="preserve"> (Eds.). </w:t>
      </w:r>
      <w:r w:rsidRPr="00EA27DE">
        <w:rPr>
          <w:rStyle w:val="Emphasis"/>
          <w:rFonts w:asciiTheme="minorHAnsi" w:hAnsiTheme="minorHAnsi"/>
        </w:rPr>
        <w:t xml:space="preserve">Family violence and men of </w:t>
      </w:r>
      <w:proofErr w:type="spellStart"/>
      <w:r w:rsidRPr="00EA27DE">
        <w:rPr>
          <w:rStyle w:val="Emphasis"/>
          <w:rFonts w:asciiTheme="minorHAnsi" w:hAnsiTheme="minorHAnsi"/>
        </w:rPr>
        <w:t>color</w:t>
      </w:r>
      <w:proofErr w:type="spellEnd"/>
      <w:r w:rsidRPr="00EA27DE">
        <w:rPr>
          <w:rStyle w:val="Emphasis"/>
          <w:rFonts w:asciiTheme="minorHAnsi" w:hAnsiTheme="minorHAnsi"/>
        </w:rPr>
        <w:t>: Healing the wounded male spirit</w:t>
      </w:r>
      <w:r w:rsidRPr="00EA27DE">
        <w:rPr>
          <w:rStyle w:val="Emphasis"/>
          <w:rFonts w:asciiTheme="minorHAnsi" w:hAnsiTheme="minorHAnsi"/>
          <w:i w:val="0"/>
        </w:rPr>
        <w:t xml:space="preserve"> (pp. 163-179). New York, NY: Springer. </w:t>
      </w:r>
      <w:hyperlink r:id="rId61" w:history="1">
        <w:r w:rsidRPr="00EA27DE">
          <w:rPr>
            <w:rStyle w:val="Hyperlink"/>
            <w:rFonts w:asciiTheme="minorHAnsi" w:hAnsiTheme="minorHAnsi"/>
          </w:rPr>
          <w:t>Available from the library</w:t>
        </w:r>
      </w:hyperlink>
      <w:r w:rsidRPr="00EA27DE">
        <w:rPr>
          <w:rStyle w:val="Emphasis"/>
          <w:rFonts w:asciiTheme="minorHAnsi" w:hAnsiTheme="minorHAnsi"/>
          <w:i w:val="0"/>
        </w:rPr>
        <w:t xml:space="preserve"> TRO 362.8292 FAM</w:t>
      </w:r>
    </w:p>
    <w:p w:rsidR="007E0A3A" w:rsidRPr="00EA27DE" w:rsidRDefault="007E0A3A" w:rsidP="00BA7D87">
      <w:pPr>
        <w:pStyle w:val="References"/>
      </w:pPr>
      <w:r w:rsidRPr="00EA27DE">
        <w:rPr>
          <w:rStyle w:val="Emphasis"/>
          <w:rFonts w:asciiTheme="minorHAnsi" w:hAnsiTheme="minorHAnsi"/>
          <w:i w:val="0"/>
        </w:rPr>
        <w:t xml:space="preserve">Kruger, T., Pitman, M., </w:t>
      </w:r>
      <w:proofErr w:type="spellStart"/>
      <w:r w:rsidRPr="00EA27DE">
        <w:rPr>
          <w:rStyle w:val="Emphasis"/>
          <w:rFonts w:asciiTheme="minorHAnsi" w:hAnsiTheme="minorHAnsi"/>
          <w:i w:val="0"/>
        </w:rPr>
        <w:t>Grennell</w:t>
      </w:r>
      <w:proofErr w:type="spellEnd"/>
      <w:r w:rsidRPr="00EA27DE">
        <w:rPr>
          <w:rStyle w:val="Emphasis"/>
          <w:rFonts w:asciiTheme="minorHAnsi" w:hAnsiTheme="minorHAnsi"/>
          <w:i w:val="0"/>
        </w:rPr>
        <w:t xml:space="preserve">, D., McDonald, T., </w:t>
      </w:r>
      <w:proofErr w:type="spellStart"/>
      <w:r w:rsidRPr="00EA27DE">
        <w:rPr>
          <w:rStyle w:val="Emphasis"/>
          <w:rFonts w:asciiTheme="minorHAnsi" w:hAnsiTheme="minorHAnsi"/>
          <w:i w:val="0"/>
        </w:rPr>
        <w:t>Mariu</w:t>
      </w:r>
      <w:proofErr w:type="spellEnd"/>
      <w:r w:rsidRPr="00EA27DE">
        <w:rPr>
          <w:rStyle w:val="Emphasis"/>
          <w:rFonts w:asciiTheme="minorHAnsi" w:hAnsiTheme="minorHAnsi"/>
          <w:i w:val="0"/>
        </w:rPr>
        <w:t xml:space="preserve">, D., </w:t>
      </w:r>
      <w:proofErr w:type="spellStart"/>
      <w:r w:rsidRPr="00EA27DE">
        <w:rPr>
          <w:rStyle w:val="Emphasis"/>
          <w:rFonts w:asciiTheme="minorHAnsi" w:hAnsiTheme="minorHAnsi"/>
          <w:i w:val="0"/>
        </w:rPr>
        <w:t>Pomare</w:t>
      </w:r>
      <w:proofErr w:type="spellEnd"/>
      <w:r w:rsidRPr="00EA27DE">
        <w:rPr>
          <w:rStyle w:val="Emphasis"/>
          <w:rFonts w:asciiTheme="minorHAnsi" w:hAnsiTheme="minorHAnsi"/>
          <w:i w:val="0"/>
        </w:rPr>
        <w:t>, A</w:t>
      </w:r>
      <w:proofErr w:type="gramStart"/>
      <w:r w:rsidRPr="00EA27DE">
        <w:rPr>
          <w:rStyle w:val="Emphasis"/>
          <w:rFonts w:asciiTheme="minorHAnsi" w:hAnsiTheme="minorHAnsi"/>
          <w:i w:val="0"/>
        </w:rPr>
        <w:t>., ...</w:t>
      </w:r>
      <w:proofErr w:type="gramEnd"/>
      <w:r w:rsidRPr="00EA27DE">
        <w:rPr>
          <w:rStyle w:val="Emphasis"/>
          <w:rFonts w:asciiTheme="minorHAnsi" w:hAnsiTheme="minorHAnsi"/>
          <w:i w:val="0"/>
        </w:rPr>
        <w:t xml:space="preserve"> </w:t>
      </w:r>
      <w:r w:rsidR="0054173C">
        <w:rPr>
          <w:rStyle w:val="Emphasis"/>
          <w:rFonts w:asciiTheme="minorHAnsi" w:hAnsiTheme="minorHAnsi"/>
          <w:i w:val="0"/>
        </w:rPr>
        <w:t xml:space="preserve">&amp; </w:t>
      </w:r>
      <w:r w:rsidRPr="00EA27DE">
        <w:rPr>
          <w:rStyle w:val="Emphasis"/>
          <w:rFonts w:asciiTheme="minorHAnsi" w:hAnsiTheme="minorHAnsi"/>
          <w:i w:val="0"/>
        </w:rPr>
        <w:t xml:space="preserve">Lawson-Te </w:t>
      </w:r>
      <w:proofErr w:type="spellStart"/>
      <w:r w:rsidRPr="00EA27DE">
        <w:rPr>
          <w:rStyle w:val="Emphasis"/>
          <w:rFonts w:asciiTheme="minorHAnsi" w:hAnsiTheme="minorHAnsi"/>
          <w:i w:val="0"/>
        </w:rPr>
        <w:t>Aho</w:t>
      </w:r>
      <w:proofErr w:type="spellEnd"/>
      <w:r w:rsidRPr="00EA27DE">
        <w:rPr>
          <w:rStyle w:val="Emphasis"/>
          <w:rFonts w:asciiTheme="minorHAnsi" w:hAnsiTheme="minorHAnsi"/>
          <w:i w:val="0"/>
        </w:rPr>
        <w:t>, K. (200</w:t>
      </w:r>
      <w:r w:rsidRPr="00D47708">
        <w:rPr>
          <w:rStyle w:val="Emphasis"/>
          <w:rFonts w:asciiTheme="minorHAnsi" w:hAnsiTheme="minorHAnsi"/>
          <w:i w:val="0"/>
        </w:rPr>
        <w:t>4).</w:t>
      </w:r>
      <w:r w:rsidRPr="00156434">
        <w:rPr>
          <w:rStyle w:val="Emphasis"/>
          <w:rFonts w:asciiTheme="minorHAnsi" w:hAnsiTheme="minorHAnsi"/>
          <w:b/>
          <w:i w:val="0"/>
        </w:rPr>
        <w:t xml:space="preserve"> </w:t>
      </w:r>
      <w:r w:rsidRPr="00156434">
        <w:rPr>
          <w:rStyle w:val="Emphasis"/>
          <w:rFonts w:asciiTheme="minorHAnsi" w:hAnsiTheme="minorHAnsi"/>
          <w:b/>
        </w:rPr>
        <w:t xml:space="preserve">Transforming whānau violence – A conceptual framework: An updated version of the report from the former Second Māori Taskforce on Whānau Violence </w:t>
      </w:r>
      <w:r w:rsidRPr="0054173C">
        <w:rPr>
          <w:rStyle w:val="Emphasis"/>
          <w:rFonts w:asciiTheme="minorHAnsi" w:hAnsiTheme="minorHAnsi"/>
          <w:bCs/>
          <w:i w:val="0"/>
        </w:rPr>
        <w:t xml:space="preserve">(2nd </w:t>
      </w:r>
      <w:proofErr w:type="gramStart"/>
      <w:r w:rsidRPr="0054173C">
        <w:rPr>
          <w:rStyle w:val="Emphasis"/>
          <w:rFonts w:asciiTheme="minorHAnsi" w:hAnsiTheme="minorHAnsi"/>
          <w:bCs/>
          <w:i w:val="0"/>
        </w:rPr>
        <w:t>ed</w:t>
      </w:r>
      <w:proofErr w:type="gramEnd"/>
      <w:r w:rsidRPr="0054173C">
        <w:rPr>
          <w:rStyle w:val="Emphasis"/>
          <w:rFonts w:asciiTheme="minorHAnsi" w:hAnsiTheme="minorHAnsi"/>
          <w:bCs/>
          <w:i w:val="0"/>
        </w:rPr>
        <w:t>.).</w:t>
      </w:r>
      <w:r w:rsidRPr="00EA27DE">
        <w:rPr>
          <w:rStyle w:val="Emphasis"/>
          <w:rFonts w:asciiTheme="minorHAnsi" w:hAnsiTheme="minorHAnsi"/>
          <w:i w:val="0"/>
        </w:rPr>
        <w:t xml:space="preserve"> Wellington, New Zealand: Te </w:t>
      </w:r>
      <w:proofErr w:type="spellStart"/>
      <w:r w:rsidRPr="00EA27DE">
        <w:rPr>
          <w:rStyle w:val="Emphasis"/>
          <w:rFonts w:asciiTheme="minorHAnsi" w:hAnsiTheme="minorHAnsi"/>
          <w:i w:val="0"/>
        </w:rPr>
        <w:t>Puni</w:t>
      </w:r>
      <w:proofErr w:type="spellEnd"/>
      <w:r w:rsidRPr="00EA27DE">
        <w:rPr>
          <w:rStyle w:val="Emphasis"/>
          <w:rFonts w:asciiTheme="minorHAnsi" w:hAnsiTheme="minorHAnsi"/>
          <w:i w:val="0"/>
        </w:rPr>
        <w:t xml:space="preserve"> </w:t>
      </w:r>
      <w:proofErr w:type="spellStart"/>
      <w:r w:rsidRPr="00EA27DE">
        <w:rPr>
          <w:rStyle w:val="Emphasis"/>
          <w:rFonts w:asciiTheme="minorHAnsi" w:hAnsiTheme="minorHAnsi"/>
          <w:i w:val="0"/>
        </w:rPr>
        <w:t>Kōkiri</w:t>
      </w:r>
      <w:proofErr w:type="spellEnd"/>
      <w:r w:rsidRPr="00EA27DE">
        <w:rPr>
          <w:rStyle w:val="Emphasis"/>
          <w:rFonts w:asciiTheme="minorHAnsi" w:hAnsiTheme="minorHAnsi"/>
          <w:i w:val="0"/>
        </w:rPr>
        <w:t xml:space="preserve">. </w:t>
      </w:r>
      <w:hyperlink r:id="rId62" w:history="1">
        <w:r w:rsidR="00BA7D87">
          <w:rPr>
            <w:rStyle w:val="Hyperlink"/>
            <w:rFonts w:asciiTheme="minorHAnsi" w:hAnsiTheme="minorHAnsi"/>
          </w:rPr>
          <w:t>Available</w:t>
        </w:r>
        <w:r w:rsidRPr="00EA27DE">
          <w:rPr>
            <w:rStyle w:val="Hyperlink"/>
            <w:rFonts w:asciiTheme="minorHAnsi" w:hAnsiTheme="minorHAnsi"/>
          </w:rPr>
          <w:t xml:space="preserve"> from the library</w:t>
        </w:r>
      </w:hyperlink>
      <w:r w:rsidRPr="00EA27DE">
        <w:t xml:space="preserve">  TRO 362.8292 TRA</w:t>
      </w:r>
    </w:p>
    <w:p w:rsidR="007E0A3A" w:rsidRPr="00EA27DE" w:rsidRDefault="007E0A3A" w:rsidP="00156434">
      <w:pPr>
        <w:pStyle w:val="Heading3"/>
        <w:rPr>
          <w:rStyle w:val="Emphasis"/>
          <w:rFonts w:ascii="Calibri" w:hAnsi="Calibri"/>
          <w:b w:val="0"/>
          <w:bCs w:val="0"/>
          <w:szCs w:val="18"/>
        </w:rPr>
      </w:pPr>
      <w:bookmarkStart w:id="38" w:name="_Toc351460491"/>
      <w:bookmarkStart w:id="39" w:name="_Toc449535023"/>
      <w:r w:rsidRPr="00EA27DE">
        <w:rPr>
          <w:rStyle w:val="Emphasis"/>
          <w:i w:val="0"/>
          <w:iCs w:val="0"/>
        </w:rPr>
        <w:t>Pasifika</w:t>
      </w:r>
      <w:bookmarkEnd w:id="38"/>
      <w:bookmarkEnd w:id="39"/>
    </w:p>
    <w:p w:rsidR="007E0A3A" w:rsidRPr="00EA27DE" w:rsidRDefault="007E0A3A" w:rsidP="00BA7D87">
      <w:pPr>
        <w:pStyle w:val="References"/>
      </w:pPr>
      <w:r w:rsidRPr="00EA27DE">
        <w:t xml:space="preserve">Pacific Advisory Group. (2012). </w:t>
      </w:r>
      <w:proofErr w:type="spellStart"/>
      <w:r w:rsidRPr="00EA27DE">
        <w:rPr>
          <w:b/>
          <w:i/>
        </w:rPr>
        <w:t>Nga</w:t>
      </w:r>
      <w:proofErr w:type="spellEnd"/>
      <w:r w:rsidRPr="00EA27DE">
        <w:rPr>
          <w:b/>
          <w:i/>
        </w:rPr>
        <w:t xml:space="preserve"> </w:t>
      </w:r>
      <w:proofErr w:type="spellStart"/>
      <w:r w:rsidRPr="00EA27DE">
        <w:rPr>
          <w:b/>
          <w:i/>
        </w:rPr>
        <w:t>Vaka</w:t>
      </w:r>
      <w:proofErr w:type="spellEnd"/>
      <w:r w:rsidRPr="00EA27DE">
        <w:rPr>
          <w:b/>
          <w:i/>
        </w:rPr>
        <w:t xml:space="preserve"> o </w:t>
      </w:r>
      <w:proofErr w:type="spellStart"/>
      <w:r w:rsidRPr="00EA27DE">
        <w:rPr>
          <w:b/>
          <w:i/>
        </w:rPr>
        <w:t>Kāiga</w:t>
      </w:r>
      <w:proofErr w:type="spellEnd"/>
      <w:r w:rsidRPr="00EA27DE">
        <w:rPr>
          <w:b/>
          <w:i/>
        </w:rPr>
        <w:t xml:space="preserve"> </w:t>
      </w:r>
      <w:proofErr w:type="spellStart"/>
      <w:r w:rsidRPr="00EA27DE">
        <w:rPr>
          <w:b/>
          <w:i/>
        </w:rPr>
        <w:t>Tapu</w:t>
      </w:r>
      <w:proofErr w:type="spellEnd"/>
      <w:r w:rsidRPr="00EA27DE">
        <w:rPr>
          <w:b/>
          <w:i/>
        </w:rPr>
        <w:t>: A Pacific Conceptual Framework to address family violence in New Zealand.</w:t>
      </w:r>
      <w:r w:rsidRPr="00EA27DE">
        <w:t xml:space="preserve"> Wellington, New Zealand: Taskforce for Action on Violence </w:t>
      </w:r>
      <w:proofErr w:type="gramStart"/>
      <w:r w:rsidRPr="00EA27DE">
        <w:t>Within</w:t>
      </w:r>
      <w:proofErr w:type="gramEnd"/>
      <w:r w:rsidRPr="00EA27DE">
        <w:t xml:space="preserve"> Families. </w:t>
      </w:r>
      <w:hyperlink r:id="rId63" w:history="1">
        <w:r w:rsidRPr="00EA27DE">
          <w:rPr>
            <w:rStyle w:val="Hyperlink"/>
            <w:rFonts w:asciiTheme="minorHAnsi" w:hAnsiTheme="minorHAnsi"/>
          </w:rPr>
          <w:t>Available from the library</w:t>
        </w:r>
      </w:hyperlink>
      <w:r w:rsidRPr="00EA27DE">
        <w:t xml:space="preserve"> </w:t>
      </w:r>
    </w:p>
    <w:p w:rsidR="007E0A3A" w:rsidRPr="00EA27DE" w:rsidRDefault="007E0A3A" w:rsidP="00BA7D87">
      <w:pPr>
        <w:pStyle w:val="References"/>
        <w:rPr>
          <w:rStyle w:val="Emphasis"/>
          <w:rFonts w:asciiTheme="minorHAnsi" w:hAnsiTheme="minorHAnsi"/>
          <w:i w:val="0"/>
        </w:rPr>
      </w:pPr>
      <w:proofErr w:type="spellStart"/>
      <w:r w:rsidRPr="00EA27DE">
        <w:rPr>
          <w:rStyle w:val="Emphasis"/>
          <w:rFonts w:asciiTheme="minorHAnsi" w:hAnsiTheme="minorHAnsi"/>
          <w:i w:val="0"/>
        </w:rPr>
        <w:t>Peteru</w:t>
      </w:r>
      <w:proofErr w:type="spellEnd"/>
      <w:r w:rsidRPr="00EA27DE">
        <w:rPr>
          <w:rStyle w:val="Emphasis"/>
          <w:rFonts w:asciiTheme="minorHAnsi" w:hAnsiTheme="minorHAnsi"/>
          <w:i w:val="0"/>
        </w:rPr>
        <w:t xml:space="preserve">, C. (2012). </w:t>
      </w:r>
      <w:proofErr w:type="spellStart"/>
      <w:r w:rsidRPr="00EA27DE">
        <w:rPr>
          <w:rStyle w:val="Emphasis"/>
          <w:rFonts w:asciiTheme="minorHAnsi" w:hAnsiTheme="minorHAnsi"/>
        </w:rPr>
        <w:t>Falevitu</w:t>
      </w:r>
      <w:proofErr w:type="spellEnd"/>
      <w:r w:rsidRPr="00EA27DE">
        <w:rPr>
          <w:rStyle w:val="Emphasis"/>
          <w:rFonts w:asciiTheme="minorHAnsi" w:hAnsiTheme="minorHAnsi"/>
          <w:b/>
          <w:bCs/>
        </w:rPr>
        <w:t>: A literature review on culture and family violence in seven Pacific communities in New Zealand</w:t>
      </w:r>
      <w:r w:rsidRPr="00EA27DE">
        <w:rPr>
          <w:rStyle w:val="Emphasis"/>
          <w:rFonts w:asciiTheme="minorHAnsi" w:hAnsiTheme="minorHAnsi"/>
        </w:rPr>
        <w:t xml:space="preserve">. </w:t>
      </w:r>
      <w:r w:rsidRPr="00EA27DE">
        <w:t xml:space="preserve"> Wellington, New Zealand: Taskforce for Action on Violence </w:t>
      </w:r>
      <w:proofErr w:type="gramStart"/>
      <w:r w:rsidRPr="00EA27DE">
        <w:t>Within</w:t>
      </w:r>
      <w:proofErr w:type="gramEnd"/>
      <w:r w:rsidRPr="00EA27DE">
        <w:t xml:space="preserve"> Families. </w:t>
      </w:r>
      <w:hyperlink r:id="rId64" w:history="1">
        <w:r w:rsidRPr="00EA27DE">
          <w:rPr>
            <w:rStyle w:val="Hyperlink"/>
            <w:rFonts w:asciiTheme="minorHAnsi" w:hAnsiTheme="minorHAnsi"/>
          </w:rPr>
          <w:t>Available online from the library</w:t>
        </w:r>
      </w:hyperlink>
      <w:r w:rsidRPr="00EA27DE">
        <w:rPr>
          <w:rStyle w:val="Emphasis"/>
          <w:rFonts w:asciiTheme="minorHAnsi" w:hAnsiTheme="minorHAnsi"/>
          <w:i w:val="0"/>
        </w:rPr>
        <w:t xml:space="preserve">  </w:t>
      </w:r>
      <w:r w:rsidRPr="00EA27DE">
        <w:rPr>
          <w:rStyle w:val="Emphasis"/>
          <w:rFonts w:asciiTheme="minorHAnsi" w:hAnsiTheme="minorHAnsi"/>
          <w:i w:val="0"/>
        </w:rPr>
        <w:br/>
      </w:r>
      <w:r w:rsidRPr="00EA27DE">
        <w:rPr>
          <w:rStyle w:val="Emphasis"/>
          <w:rFonts w:asciiTheme="minorHAnsi" w:hAnsiTheme="minorHAnsi"/>
        </w:rPr>
        <w:t>Please note the literature review does not specifically address working with perpetrators.</w:t>
      </w:r>
    </w:p>
    <w:p w:rsidR="007E0A3A" w:rsidRPr="00EA27DE" w:rsidRDefault="007E0A3A" w:rsidP="00156434">
      <w:pPr>
        <w:pStyle w:val="Heading3"/>
        <w:rPr>
          <w:lang w:eastAsia="en-NZ"/>
        </w:rPr>
      </w:pPr>
      <w:bookmarkStart w:id="40" w:name="_Toc351460492"/>
      <w:bookmarkStart w:id="41" w:name="_Toc449535024"/>
      <w:r w:rsidRPr="00EA27DE">
        <w:rPr>
          <w:lang w:eastAsia="en-NZ"/>
        </w:rPr>
        <w:t>Ethnic minority communities</w:t>
      </w:r>
      <w:bookmarkEnd w:id="40"/>
      <w:bookmarkEnd w:id="41"/>
    </w:p>
    <w:p w:rsidR="007E0A3A" w:rsidRPr="00EA27DE" w:rsidRDefault="007E0A3A" w:rsidP="00BA7D87">
      <w:pPr>
        <w:pStyle w:val="References"/>
        <w:rPr>
          <w:lang w:eastAsia="en-NZ"/>
        </w:rPr>
      </w:pPr>
      <w:r w:rsidRPr="00EA27DE">
        <w:t xml:space="preserve">Ministry of Women’s Affairs. (2010). </w:t>
      </w:r>
      <w:proofErr w:type="gramStart"/>
      <w:r w:rsidRPr="0054173C">
        <w:rPr>
          <w:b/>
          <w:bCs/>
          <w:i/>
          <w:iCs/>
        </w:rPr>
        <w:t>Speak</w:t>
      </w:r>
      <w:proofErr w:type="gramEnd"/>
      <w:r w:rsidRPr="0054173C">
        <w:rPr>
          <w:b/>
          <w:bCs/>
          <w:i/>
          <w:iCs/>
        </w:rPr>
        <w:t xml:space="preserve"> up, seek help, safe home: A review of literature on culturally appropriate interventions for intimate partner violence in ethnic communities</w:t>
      </w:r>
      <w:r w:rsidRPr="00EA27DE">
        <w:t xml:space="preserve">. Wellington, New Zealand: Ministry of Women’s Affairs. </w:t>
      </w:r>
      <w:hyperlink r:id="rId65" w:history="1">
        <w:r w:rsidRPr="00EA27DE">
          <w:rPr>
            <w:rStyle w:val="Hyperlink"/>
            <w:rFonts w:asciiTheme="minorHAnsi" w:hAnsiTheme="minorHAnsi"/>
          </w:rPr>
          <w:t>Available from the library</w:t>
        </w:r>
      </w:hyperlink>
      <w:r w:rsidRPr="00EA27DE">
        <w:br/>
      </w:r>
      <w:proofErr w:type="gramStart"/>
      <w:r w:rsidRPr="00EA27DE">
        <w:rPr>
          <w:i/>
          <w:iCs/>
          <w:lang w:eastAsia="en-NZ"/>
        </w:rPr>
        <w:t>Includes</w:t>
      </w:r>
      <w:proofErr w:type="gramEnd"/>
      <w:r w:rsidRPr="00EA27DE">
        <w:rPr>
          <w:i/>
          <w:iCs/>
          <w:lang w:eastAsia="en-NZ"/>
        </w:rPr>
        <w:t xml:space="preserve"> a section ‘Treatment for offenders’.</w:t>
      </w:r>
    </w:p>
    <w:p w:rsidR="007E0A3A" w:rsidRPr="00EA27DE" w:rsidRDefault="007E0A3A" w:rsidP="00EA27DE">
      <w:pPr>
        <w:pBdr>
          <w:bottom w:val="single" w:sz="4" w:space="1" w:color="auto"/>
        </w:pBdr>
        <w:rPr>
          <w:bCs/>
          <w:color w:val="333333"/>
          <w:kern w:val="36"/>
        </w:rPr>
      </w:pPr>
    </w:p>
    <w:p w:rsidR="00255501" w:rsidRPr="00EA27DE" w:rsidRDefault="00255501" w:rsidP="00156434">
      <w:pPr>
        <w:pStyle w:val="Heading2"/>
      </w:pPr>
      <w:bookmarkStart w:id="42" w:name="_Toc336412963"/>
      <w:bookmarkStart w:id="43" w:name="_Toc336413072"/>
      <w:bookmarkStart w:id="44" w:name="_Toc351460486"/>
      <w:bookmarkStart w:id="45" w:name="_Toc449535025"/>
      <w:r w:rsidRPr="00EA27DE">
        <w:t>International</w:t>
      </w:r>
      <w:bookmarkEnd w:id="42"/>
      <w:bookmarkEnd w:id="43"/>
      <w:bookmarkEnd w:id="44"/>
      <w:bookmarkEnd w:id="45"/>
      <w:r w:rsidRPr="00EA27DE">
        <w:t xml:space="preserve"> </w:t>
      </w:r>
      <w:bookmarkStart w:id="46" w:name="_Toc336412964"/>
      <w:bookmarkStart w:id="47" w:name="_Toc336413073"/>
    </w:p>
    <w:p w:rsidR="008B20A3" w:rsidRPr="00EA27DE" w:rsidRDefault="008B20A3" w:rsidP="000F79FA">
      <w:pPr>
        <w:pStyle w:val="References"/>
      </w:pPr>
      <w:bookmarkStart w:id="48" w:name="_Toc336412966"/>
      <w:bookmarkStart w:id="49" w:name="_Toc336413075"/>
      <w:bookmarkStart w:id="50" w:name="_Toc336413673"/>
      <w:bookmarkEnd w:id="46"/>
      <w:bookmarkEnd w:id="47"/>
      <w:r w:rsidRPr="00EA27DE">
        <w:t>Jackson, S.</w:t>
      </w:r>
      <w:r w:rsidR="0054173C">
        <w:t xml:space="preserve"> </w:t>
      </w:r>
      <w:r w:rsidRPr="00EA27DE">
        <w:t>L.</w:t>
      </w:r>
      <w:r w:rsidR="0054173C">
        <w:t xml:space="preserve"> </w:t>
      </w:r>
      <w:r w:rsidRPr="00EA27DE">
        <w:t xml:space="preserve">(2016). </w:t>
      </w:r>
      <w:r w:rsidRPr="00EA27DE">
        <w:rPr>
          <w:b/>
          <w:bCs/>
        </w:rPr>
        <w:t>All elder abuse perpetrators are not alike: The heterogeneity of elder abuse perpetrators and implications for intervention</w:t>
      </w:r>
      <w:r w:rsidRPr="00EA27DE">
        <w:t xml:space="preserve">. </w:t>
      </w:r>
      <w:r w:rsidRPr="00EA27DE">
        <w:rPr>
          <w:i/>
          <w:iCs/>
        </w:rPr>
        <w:t>International Journal of Offender Therapy and Comparative Criminology</w:t>
      </w:r>
      <w:r w:rsidRPr="00EA27DE">
        <w:t xml:space="preserve">. 60(3), 265-285. </w:t>
      </w:r>
      <w:proofErr w:type="spellStart"/>
      <w:proofErr w:type="gramStart"/>
      <w:r w:rsidR="000F79FA">
        <w:t>doi</w:t>
      </w:r>
      <w:proofErr w:type="spellEnd"/>
      <w:proofErr w:type="gramEnd"/>
      <w:r w:rsidRPr="00EA27DE">
        <w:t xml:space="preserve">: </w:t>
      </w:r>
      <w:hyperlink r:id="rId66" w:history="1">
        <w:r w:rsidR="000F79FA">
          <w:rPr>
            <w:rStyle w:val="Hyperlink"/>
          </w:rPr>
          <w:t>10.1177/0306624X14554063</w:t>
        </w:r>
      </w:hyperlink>
      <w:r w:rsidRPr="00EA27DE">
        <w:t xml:space="preserve"> </w:t>
      </w:r>
    </w:p>
    <w:p w:rsidR="0077022C" w:rsidRPr="00EA27DE" w:rsidRDefault="0077022C" w:rsidP="00EA27DE">
      <w:pPr>
        <w:pStyle w:val="References"/>
      </w:pPr>
      <w:r w:rsidRPr="00EA27DE">
        <w:t xml:space="preserve">McConnell, N., Barnard, M., </w:t>
      </w:r>
      <w:proofErr w:type="spellStart"/>
      <w:r w:rsidRPr="00EA27DE">
        <w:t>Holdsworth</w:t>
      </w:r>
      <w:proofErr w:type="spellEnd"/>
      <w:r w:rsidRPr="00EA27DE">
        <w:t xml:space="preserve">, T. &amp; Taylor, T. (2016). </w:t>
      </w:r>
      <w:r w:rsidRPr="00EA27DE">
        <w:rPr>
          <w:b/>
          <w:bCs/>
          <w:i/>
          <w:iCs/>
        </w:rPr>
        <w:t>Caring Dads Safer Children: Evaluation report.</w:t>
      </w:r>
      <w:r w:rsidRPr="00EA27DE">
        <w:t xml:space="preserve"> London: NSPCC. </w:t>
      </w:r>
      <w:hyperlink r:id="rId67" w:history="1">
        <w:r w:rsidRPr="00EA27DE">
          <w:rPr>
            <w:rStyle w:val="Hyperlink"/>
            <w:rFonts w:asciiTheme="minorHAnsi" w:hAnsiTheme="minorHAnsi"/>
            <w:szCs w:val="22"/>
          </w:rPr>
          <w:t>Available online</w:t>
        </w:r>
      </w:hyperlink>
    </w:p>
    <w:p w:rsidR="008B20A3" w:rsidRPr="00EA27DE" w:rsidRDefault="008B20A3" w:rsidP="000F79FA">
      <w:pPr>
        <w:pStyle w:val="References"/>
      </w:pPr>
      <w:r w:rsidRPr="00EA27DE">
        <w:lastRenderedPageBreak/>
        <w:t xml:space="preserve">Kelly, L., &amp; </w:t>
      </w:r>
      <w:proofErr w:type="spellStart"/>
      <w:r w:rsidRPr="00EA27DE">
        <w:t>Westmarland</w:t>
      </w:r>
      <w:proofErr w:type="spellEnd"/>
      <w:r w:rsidRPr="00EA27DE">
        <w:t xml:space="preserve">, N. (2016). </w:t>
      </w:r>
      <w:r w:rsidRPr="00EA27DE">
        <w:rPr>
          <w:b/>
          <w:bCs/>
        </w:rPr>
        <w:t>Naming and defining ‘domestic violence’ lessons from research with violent men</w:t>
      </w:r>
      <w:r w:rsidRPr="00EA27DE">
        <w:t xml:space="preserve">. </w:t>
      </w:r>
      <w:r w:rsidRPr="00EA27DE">
        <w:rPr>
          <w:i/>
          <w:iCs/>
        </w:rPr>
        <w:t>Feminist Review,</w:t>
      </w:r>
      <w:r w:rsidR="000F79FA">
        <w:t xml:space="preserve"> 112(1), 113-127. </w:t>
      </w:r>
      <w:proofErr w:type="spellStart"/>
      <w:proofErr w:type="gramStart"/>
      <w:r w:rsidR="000F79FA">
        <w:t>doi</w:t>
      </w:r>
      <w:proofErr w:type="spellEnd"/>
      <w:proofErr w:type="gramEnd"/>
      <w:r w:rsidRPr="00EA27DE">
        <w:t xml:space="preserve">: </w:t>
      </w:r>
      <w:hyperlink r:id="rId68" w:history="1">
        <w:r w:rsidR="000F79FA">
          <w:rPr>
            <w:rStyle w:val="Hyperlink"/>
          </w:rPr>
          <w:t>10.1057/fr.2015.52</w:t>
        </w:r>
      </w:hyperlink>
      <w:r w:rsidRPr="00EA27DE">
        <w:t xml:space="preserve">  </w:t>
      </w:r>
    </w:p>
    <w:p w:rsidR="00C76AA1" w:rsidRDefault="00C76AA1" w:rsidP="0054173C">
      <w:pPr>
        <w:pStyle w:val="References"/>
        <w:rPr>
          <w:rFonts w:eastAsia="Arial Unicode MS"/>
        </w:rPr>
      </w:pPr>
      <w:r w:rsidRPr="00EA27DE">
        <w:rPr>
          <w:rFonts w:eastAsia="Arial Unicode MS"/>
        </w:rPr>
        <w:t xml:space="preserve">Kelly, L., &amp; </w:t>
      </w:r>
      <w:proofErr w:type="spellStart"/>
      <w:r w:rsidRPr="00EA27DE">
        <w:rPr>
          <w:rFonts w:eastAsia="Arial Unicode MS"/>
        </w:rPr>
        <w:t>Westmarland</w:t>
      </w:r>
      <w:proofErr w:type="spellEnd"/>
      <w:r w:rsidRPr="00EA27DE">
        <w:rPr>
          <w:rFonts w:eastAsia="Arial Unicode MS"/>
        </w:rPr>
        <w:t xml:space="preserve">, N. (2015). </w:t>
      </w:r>
      <w:r w:rsidRPr="00EA27DE">
        <w:rPr>
          <w:rFonts w:eastAsia="Arial Unicode MS"/>
          <w:b/>
          <w:bCs/>
        </w:rPr>
        <w:t>New approaches to assessing effectiveness and outcomes of domestic violence perpetrator programs</w:t>
      </w:r>
      <w:r w:rsidR="00156434">
        <w:rPr>
          <w:rFonts w:eastAsia="Arial Unicode MS"/>
        </w:rPr>
        <w:t xml:space="preserve">. </w:t>
      </w:r>
      <w:proofErr w:type="gramStart"/>
      <w:r w:rsidR="00156434">
        <w:rPr>
          <w:rFonts w:eastAsia="Arial Unicode MS"/>
        </w:rPr>
        <w:t xml:space="preserve">In H. Johnson, </w:t>
      </w:r>
      <w:r w:rsidRPr="00EA27DE">
        <w:rPr>
          <w:rFonts w:eastAsia="Arial Unicode MS"/>
        </w:rPr>
        <w:t xml:space="preserve">B. Fisher, &amp; V. </w:t>
      </w:r>
      <w:proofErr w:type="spellStart"/>
      <w:r w:rsidRPr="00EA27DE">
        <w:rPr>
          <w:rFonts w:eastAsia="Arial Unicode MS"/>
        </w:rPr>
        <w:t>Jaquier</w:t>
      </w:r>
      <w:proofErr w:type="spellEnd"/>
      <w:r w:rsidRPr="00EA27DE">
        <w:rPr>
          <w:rFonts w:eastAsia="Arial Unicode MS"/>
          <w:i/>
          <w:iCs/>
        </w:rPr>
        <w:t xml:space="preserve"> </w:t>
      </w:r>
      <w:r w:rsidRPr="0054173C">
        <w:rPr>
          <w:rFonts w:eastAsia="Arial Unicode MS"/>
        </w:rPr>
        <w:t>(Eds</w:t>
      </w:r>
      <w:r w:rsidR="0054173C">
        <w:rPr>
          <w:rFonts w:eastAsia="Arial Unicode MS"/>
        </w:rPr>
        <w:t>.</w:t>
      </w:r>
      <w:r w:rsidRPr="0054173C">
        <w:rPr>
          <w:rFonts w:eastAsia="Arial Unicode MS"/>
        </w:rPr>
        <w:t>).</w:t>
      </w:r>
      <w:proofErr w:type="gramEnd"/>
      <w:r w:rsidRPr="00EA27DE">
        <w:rPr>
          <w:rFonts w:eastAsia="Arial Unicode MS"/>
          <w:i/>
          <w:iCs/>
        </w:rPr>
        <w:t xml:space="preserve"> Critical issues on violence against women: International perspectives and promising strategies</w:t>
      </w:r>
      <w:r w:rsidRPr="00EA27DE">
        <w:rPr>
          <w:rFonts w:eastAsia="Arial Unicode MS"/>
        </w:rPr>
        <w:t xml:space="preserve"> (pp. 183-194). New York, NY: Routledge/Taylor &amp; Francis Group.</w:t>
      </w:r>
    </w:p>
    <w:p w:rsidR="00332810" w:rsidRPr="00EA27DE" w:rsidRDefault="00332810" w:rsidP="00332810">
      <w:pPr>
        <w:pStyle w:val="References"/>
        <w:rPr>
          <w:rFonts w:ascii="Times New Roman" w:hAnsi="Times New Roman"/>
          <w:sz w:val="15"/>
          <w:szCs w:val="15"/>
          <w:lang w:eastAsia="en-NZ"/>
        </w:rPr>
      </w:pPr>
      <w:r w:rsidRPr="00EA27DE">
        <w:t>Donovan, C., &amp; Griffiths, S. (201</w:t>
      </w:r>
      <w:r>
        <w:t>5</w:t>
      </w:r>
      <w:r w:rsidRPr="00EA27DE">
        <w:t xml:space="preserve">). </w:t>
      </w:r>
      <w:r w:rsidRPr="00EA27DE">
        <w:rPr>
          <w:b/>
          <w:bCs/>
        </w:rPr>
        <w:t>Domestic violence and voluntary perpetrator programmes: Engaging men in the pre-commencement phase</w:t>
      </w:r>
      <w:r w:rsidRPr="00EA27DE">
        <w:t xml:space="preserve">. </w:t>
      </w:r>
      <w:r w:rsidRPr="00EA27DE">
        <w:rPr>
          <w:i/>
          <w:iCs/>
        </w:rPr>
        <w:t>British Journal of Social Work</w:t>
      </w:r>
      <w:r>
        <w:t>, 45(4), 1155-1171</w:t>
      </w:r>
      <w:r w:rsidRPr="00EA27DE">
        <w:t xml:space="preserve">. </w:t>
      </w:r>
      <w:r>
        <w:br/>
      </w:r>
      <w:proofErr w:type="spellStart"/>
      <w:proofErr w:type="gramStart"/>
      <w:r>
        <w:t>doi</w:t>
      </w:r>
      <w:proofErr w:type="spellEnd"/>
      <w:proofErr w:type="gramEnd"/>
      <w:r w:rsidRPr="00EA27DE">
        <w:t xml:space="preserve">: </w:t>
      </w:r>
      <w:hyperlink r:id="rId69" w:history="1">
        <w:r w:rsidRPr="00D136A5">
          <w:rPr>
            <w:rStyle w:val="Hyperlink"/>
          </w:rPr>
          <w:t>10.1093/</w:t>
        </w:r>
        <w:proofErr w:type="spellStart"/>
        <w:r w:rsidRPr="00D136A5">
          <w:rPr>
            <w:rStyle w:val="Hyperlink"/>
          </w:rPr>
          <w:t>bjsw</w:t>
        </w:r>
        <w:proofErr w:type="spellEnd"/>
        <w:r w:rsidRPr="00D136A5">
          <w:rPr>
            <w:rStyle w:val="Hyperlink"/>
          </w:rPr>
          <w:t xml:space="preserve">/bct182  </w:t>
        </w:r>
      </w:hyperlink>
    </w:p>
    <w:p w:rsidR="00C76AA1" w:rsidRPr="00EA27DE" w:rsidRDefault="00C76AA1" w:rsidP="008B7905">
      <w:pPr>
        <w:pStyle w:val="References"/>
        <w:rPr>
          <w:lang w:eastAsia="en-NZ"/>
        </w:rPr>
      </w:pPr>
      <w:proofErr w:type="spellStart"/>
      <w:r w:rsidRPr="00EA27DE">
        <w:rPr>
          <w:lang w:eastAsia="en-NZ"/>
        </w:rPr>
        <w:t>McGinn</w:t>
      </w:r>
      <w:proofErr w:type="gramStart"/>
      <w:r w:rsidRPr="00EA27DE">
        <w:rPr>
          <w:lang w:eastAsia="en-NZ"/>
        </w:rPr>
        <w:t>,T</w:t>
      </w:r>
      <w:proofErr w:type="spellEnd"/>
      <w:proofErr w:type="gramEnd"/>
      <w:r w:rsidRPr="00EA27DE">
        <w:rPr>
          <w:lang w:eastAsia="en-NZ"/>
        </w:rPr>
        <w:t xml:space="preserve">., Taylor, B., </w:t>
      </w:r>
      <w:proofErr w:type="spellStart"/>
      <w:r w:rsidRPr="00EA27DE">
        <w:rPr>
          <w:lang w:eastAsia="en-NZ"/>
        </w:rPr>
        <w:t>McColgan,M</w:t>
      </w:r>
      <w:proofErr w:type="spellEnd"/>
      <w:r w:rsidRPr="00EA27DE">
        <w:rPr>
          <w:lang w:eastAsia="en-NZ"/>
        </w:rPr>
        <w:t xml:space="preserve">., &amp; </w:t>
      </w:r>
      <w:proofErr w:type="spellStart"/>
      <w:r w:rsidRPr="00EA27DE">
        <w:rPr>
          <w:lang w:eastAsia="en-NZ"/>
        </w:rPr>
        <w:t>Lagdon</w:t>
      </w:r>
      <w:proofErr w:type="spellEnd"/>
      <w:r w:rsidRPr="00EA27DE">
        <w:rPr>
          <w:lang w:eastAsia="en-NZ"/>
        </w:rPr>
        <w:t xml:space="preserve">, S. (2015). </w:t>
      </w:r>
      <w:r w:rsidRPr="00EA27DE">
        <w:rPr>
          <w:b/>
          <w:bCs/>
          <w:lang w:eastAsia="en-NZ"/>
        </w:rPr>
        <w:t xml:space="preserve">Survivor </w:t>
      </w:r>
      <w:r w:rsidR="008B7905">
        <w:rPr>
          <w:b/>
          <w:bCs/>
          <w:lang w:eastAsia="en-NZ"/>
        </w:rPr>
        <w:t>p</w:t>
      </w:r>
      <w:r w:rsidRPr="00EA27DE">
        <w:rPr>
          <w:b/>
          <w:bCs/>
          <w:lang w:eastAsia="en-NZ"/>
        </w:rPr>
        <w:t xml:space="preserve">erspectives on IPV </w:t>
      </w:r>
      <w:r w:rsidR="008B7905">
        <w:rPr>
          <w:b/>
          <w:bCs/>
          <w:lang w:eastAsia="en-NZ"/>
        </w:rPr>
        <w:t>perpetrator i</w:t>
      </w:r>
      <w:r w:rsidRPr="00EA27DE">
        <w:rPr>
          <w:b/>
          <w:bCs/>
          <w:lang w:eastAsia="en-NZ"/>
        </w:rPr>
        <w:t xml:space="preserve">nterventions: A </w:t>
      </w:r>
      <w:r w:rsidR="008B7905">
        <w:rPr>
          <w:b/>
          <w:bCs/>
          <w:lang w:eastAsia="en-NZ"/>
        </w:rPr>
        <w:t>s</w:t>
      </w:r>
      <w:r w:rsidRPr="00EA27DE">
        <w:rPr>
          <w:b/>
          <w:bCs/>
          <w:lang w:eastAsia="en-NZ"/>
        </w:rPr>
        <w:t xml:space="preserve">ystematic </w:t>
      </w:r>
      <w:r w:rsidR="008B7905">
        <w:rPr>
          <w:b/>
          <w:bCs/>
          <w:lang w:eastAsia="en-NZ"/>
        </w:rPr>
        <w:t>narrative r</w:t>
      </w:r>
      <w:r w:rsidRPr="00EA27DE">
        <w:rPr>
          <w:b/>
          <w:bCs/>
          <w:lang w:eastAsia="en-NZ"/>
        </w:rPr>
        <w:t>eview</w:t>
      </w:r>
      <w:r w:rsidRPr="00EA27DE">
        <w:rPr>
          <w:lang w:eastAsia="en-NZ"/>
        </w:rPr>
        <w:t xml:space="preserve">. </w:t>
      </w:r>
      <w:r w:rsidRPr="00EA27DE">
        <w:rPr>
          <w:i/>
          <w:iCs/>
          <w:lang w:eastAsia="en-NZ"/>
        </w:rPr>
        <w:t>Trauma, Violence &amp; Abuse</w:t>
      </w:r>
      <w:r w:rsidRPr="00EA27DE">
        <w:rPr>
          <w:lang w:eastAsia="en-NZ"/>
        </w:rPr>
        <w:t>, Advance onli</w:t>
      </w:r>
      <w:r w:rsidR="000F79FA">
        <w:rPr>
          <w:lang w:eastAsia="en-NZ"/>
        </w:rPr>
        <w:t xml:space="preserve">ne publication, 11 May 2015. </w:t>
      </w:r>
      <w:proofErr w:type="spellStart"/>
      <w:proofErr w:type="gramStart"/>
      <w:r w:rsidR="000F79FA">
        <w:rPr>
          <w:lang w:eastAsia="en-NZ"/>
        </w:rPr>
        <w:t>doi</w:t>
      </w:r>
      <w:proofErr w:type="spellEnd"/>
      <w:proofErr w:type="gramEnd"/>
      <w:r w:rsidRPr="00EA27DE">
        <w:rPr>
          <w:lang w:eastAsia="en-NZ"/>
        </w:rPr>
        <w:t xml:space="preserve">: </w:t>
      </w:r>
      <w:hyperlink r:id="rId70" w:history="1">
        <w:r w:rsidR="000F79FA" w:rsidRPr="000F79FA">
          <w:rPr>
            <w:rStyle w:val="Hyperlink"/>
            <w:lang w:eastAsia="en-NZ"/>
          </w:rPr>
          <w:t>10.1177/1524838015584358</w:t>
        </w:r>
      </w:hyperlink>
      <w:r w:rsidR="000F79FA">
        <w:rPr>
          <w:lang w:eastAsia="en-NZ"/>
        </w:rPr>
        <w:t xml:space="preserve"> </w:t>
      </w:r>
    </w:p>
    <w:p w:rsidR="00152EFA" w:rsidRPr="00EA27DE" w:rsidRDefault="00152EFA" w:rsidP="000F79FA">
      <w:pPr>
        <w:pStyle w:val="References"/>
        <w:rPr>
          <w:rFonts w:asciiTheme="minorHAnsi" w:hAnsiTheme="minorHAnsi"/>
          <w:szCs w:val="22"/>
        </w:rPr>
      </w:pPr>
      <w:r w:rsidRPr="00EA27DE">
        <w:rPr>
          <w:rFonts w:asciiTheme="minorHAnsi" w:hAnsiTheme="minorHAnsi"/>
          <w:szCs w:val="22"/>
        </w:rPr>
        <w:t xml:space="preserve">Scott, K., </w:t>
      </w:r>
      <w:proofErr w:type="spellStart"/>
      <w:r w:rsidRPr="00EA27DE">
        <w:rPr>
          <w:rFonts w:asciiTheme="minorHAnsi" w:hAnsiTheme="minorHAnsi"/>
          <w:szCs w:val="22"/>
        </w:rPr>
        <w:t>Heslop</w:t>
      </w:r>
      <w:proofErr w:type="spellEnd"/>
      <w:r w:rsidRPr="00EA27DE">
        <w:rPr>
          <w:rFonts w:asciiTheme="minorHAnsi" w:hAnsiTheme="minorHAnsi"/>
          <w:szCs w:val="22"/>
        </w:rPr>
        <w:t>, L., Kelly, T., &amp; Wiggins, K.</w:t>
      </w:r>
      <w:r w:rsidR="00D47708">
        <w:rPr>
          <w:rFonts w:asciiTheme="minorHAnsi" w:hAnsiTheme="minorHAnsi"/>
          <w:szCs w:val="22"/>
        </w:rPr>
        <w:t xml:space="preserve"> </w:t>
      </w:r>
      <w:r w:rsidRPr="00EA27DE">
        <w:rPr>
          <w:rFonts w:asciiTheme="minorHAnsi" w:hAnsiTheme="minorHAnsi"/>
          <w:szCs w:val="22"/>
        </w:rPr>
        <w:t>(2015</w:t>
      </w:r>
      <w:r w:rsidRPr="00156434">
        <w:rPr>
          <w:rFonts w:asciiTheme="minorHAnsi" w:hAnsiTheme="minorHAnsi"/>
          <w:bCs/>
          <w:szCs w:val="22"/>
        </w:rPr>
        <w:t xml:space="preserve">). </w:t>
      </w:r>
      <w:r w:rsidRPr="00EA27DE">
        <w:rPr>
          <w:rFonts w:asciiTheme="minorHAnsi" w:hAnsiTheme="minorHAnsi"/>
          <w:b/>
          <w:bCs/>
          <w:szCs w:val="22"/>
        </w:rPr>
        <w:t>Intervening to prevent repeat offending among moderate- to high-risk domestic violence offenders: A second-responder program for men</w:t>
      </w:r>
      <w:r w:rsidRPr="00EA27DE">
        <w:rPr>
          <w:rFonts w:asciiTheme="minorHAnsi" w:hAnsiTheme="minorHAnsi"/>
          <w:szCs w:val="22"/>
        </w:rPr>
        <w:t xml:space="preserve">. </w:t>
      </w:r>
      <w:r w:rsidRPr="00EA27DE">
        <w:rPr>
          <w:rFonts w:asciiTheme="minorHAnsi" w:hAnsiTheme="minorHAnsi"/>
          <w:i/>
          <w:iCs/>
          <w:szCs w:val="22"/>
        </w:rPr>
        <w:t>International Journal of Offender Therapy and Comparative Criminology</w:t>
      </w:r>
      <w:r w:rsidRPr="00EA27DE">
        <w:rPr>
          <w:rFonts w:asciiTheme="minorHAnsi" w:hAnsiTheme="minorHAnsi"/>
          <w:szCs w:val="22"/>
        </w:rPr>
        <w:t>, 59(3), 273–294.</w:t>
      </w:r>
      <w:r w:rsidR="000F79FA">
        <w:rPr>
          <w:rFonts w:asciiTheme="minorHAnsi" w:hAnsiTheme="minorHAnsi"/>
          <w:szCs w:val="22"/>
        </w:rPr>
        <w:br/>
      </w:r>
      <w:proofErr w:type="spellStart"/>
      <w:proofErr w:type="gramStart"/>
      <w:r w:rsidR="000F79FA">
        <w:rPr>
          <w:rFonts w:asciiTheme="minorHAnsi" w:hAnsiTheme="minorHAnsi"/>
          <w:szCs w:val="22"/>
        </w:rPr>
        <w:t>doi</w:t>
      </w:r>
      <w:proofErr w:type="spellEnd"/>
      <w:proofErr w:type="gramEnd"/>
      <w:r w:rsidRPr="00EA27DE">
        <w:rPr>
          <w:rFonts w:asciiTheme="minorHAnsi" w:hAnsiTheme="minorHAnsi"/>
          <w:szCs w:val="22"/>
        </w:rPr>
        <w:t xml:space="preserve">: </w:t>
      </w:r>
      <w:hyperlink r:id="rId71" w:history="1">
        <w:r w:rsidR="000F79FA">
          <w:rPr>
            <w:rStyle w:val="Hyperlink"/>
            <w:rFonts w:asciiTheme="minorHAnsi" w:hAnsiTheme="minorHAnsi"/>
            <w:szCs w:val="22"/>
          </w:rPr>
          <w:t>10.1177/0306624X13513709</w:t>
        </w:r>
      </w:hyperlink>
      <w:r w:rsidRPr="00EA27DE">
        <w:rPr>
          <w:rFonts w:asciiTheme="minorHAnsi" w:hAnsiTheme="minorHAnsi"/>
          <w:szCs w:val="22"/>
        </w:rPr>
        <w:t xml:space="preserve"> </w:t>
      </w:r>
    </w:p>
    <w:p w:rsidR="00152EFA" w:rsidRPr="00EA27DE" w:rsidRDefault="00152EFA" w:rsidP="00D136A5">
      <w:pPr>
        <w:pStyle w:val="References"/>
      </w:pPr>
      <w:proofErr w:type="spellStart"/>
      <w:r w:rsidRPr="00EA27DE">
        <w:rPr>
          <w:rFonts w:eastAsia="Arial Unicode MS"/>
        </w:rPr>
        <w:t>Tollefson</w:t>
      </w:r>
      <w:proofErr w:type="spellEnd"/>
      <w:r w:rsidRPr="00EA27DE">
        <w:rPr>
          <w:rFonts w:eastAsia="Arial Unicode MS"/>
        </w:rPr>
        <w:t>, D.</w:t>
      </w:r>
      <w:r w:rsidR="008B7905">
        <w:rPr>
          <w:rFonts w:eastAsia="Arial Unicode MS"/>
        </w:rPr>
        <w:t xml:space="preserve"> </w:t>
      </w:r>
      <w:r w:rsidRPr="00EA27DE">
        <w:rPr>
          <w:rFonts w:eastAsia="Arial Unicode MS"/>
        </w:rPr>
        <w:t xml:space="preserve">R., &amp; Phillips, I. (2015). </w:t>
      </w:r>
      <w:r w:rsidRPr="00EA27DE">
        <w:rPr>
          <w:rFonts w:eastAsia="Arial Unicode MS"/>
          <w:b/>
          <w:bCs/>
        </w:rPr>
        <w:t>A Mind-Body Bridging treatment program for domestic violence offenders: Program overview and evaluation results</w:t>
      </w:r>
      <w:r w:rsidRPr="00EA27DE">
        <w:rPr>
          <w:rFonts w:eastAsia="Arial Unicode MS"/>
        </w:rPr>
        <w:t xml:space="preserve">. </w:t>
      </w:r>
      <w:r w:rsidRPr="00EA27DE">
        <w:rPr>
          <w:rFonts w:eastAsia="Arial Unicode MS"/>
          <w:i/>
          <w:iCs/>
        </w:rPr>
        <w:t>Journal of Family Violence</w:t>
      </w:r>
      <w:r w:rsidRPr="00EA27DE">
        <w:rPr>
          <w:rFonts w:eastAsia="Arial Unicode MS"/>
        </w:rPr>
        <w:t xml:space="preserve">. 30(6), 783-794. </w:t>
      </w:r>
      <w:proofErr w:type="spellStart"/>
      <w:proofErr w:type="gramStart"/>
      <w:r w:rsidR="00D136A5">
        <w:rPr>
          <w:rFonts w:eastAsia="Arial Unicode MS"/>
        </w:rPr>
        <w:t>doi</w:t>
      </w:r>
      <w:proofErr w:type="spellEnd"/>
      <w:proofErr w:type="gramEnd"/>
      <w:r w:rsidRPr="00EA27DE">
        <w:rPr>
          <w:rFonts w:eastAsia="Arial Unicode MS"/>
        </w:rPr>
        <w:t xml:space="preserve">: </w:t>
      </w:r>
      <w:hyperlink r:id="rId72" w:history="1">
        <w:r w:rsidR="00D136A5" w:rsidRPr="00D136A5">
          <w:rPr>
            <w:rStyle w:val="Hyperlink"/>
            <w:rFonts w:eastAsia="Arial Unicode MS"/>
          </w:rPr>
          <w:t>10.1007/s10896-015-9715-9</w:t>
        </w:r>
      </w:hyperlink>
      <w:r w:rsidR="00D136A5">
        <w:rPr>
          <w:rFonts w:eastAsia="Arial Unicode MS"/>
        </w:rPr>
        <w:t xml:space="preserve"> </w:t>
      </w:r>
    </w:p>
    <w:p w:rsidR="00C026D5" w:rsidRPr="00EA27DE" w:rsidRDefault="00C026D5" w:rsidP="008B7905">
      <w:pPr>
        <w:pStyle w:val="References"/>
        <w:rPr>
          <w:rFonts w:asciiTheme="minorHAnsi" w:hAnsiTheme="minorHAnsi"/>
          <w:szCs w:val="22"/>
        </w:rPr>
      </w:pPr>
      <w:r w:rsidRPr="00EA27DE">
        <w:t>Addison, H. (201</w:t>
      </w:r>
      <w:r w:rsidRPr="00D47708">
        <w:t>4</w:t>
      </w:r>
      <w:r w:rsidRPr="00D47708">
        <w:rPr>
          <w:bCs/>
        </w:rPr>
        <w:t>).</w:t>
      </w:r>
      <w:r w:rsidRPr="00EA27DE">
        <w:rPr>
          <w:b/>
          <w:bCs/>
        </w:rPr>
        <w:t xml:space="preserve"> The Dowse Cycle of Violence: group work exercise for men who have abused.</w:t>
      </w:r>
      <w:r w:rsidRPr="00EA27DE">
        <w:t xml:space="preserve"> </w:t>
      </w:r>
      <w:r w:rsidRPr="00EA27DE">
        <w:rPr>
          <w:i/>
          <w:iCs/>
        </w:rPr>
        <w:t>Ending Men's Violence Against Women and Children: The No To Violence Journal</w:t>
      </w:r>
      <w:r w:rsidRPr="00EA27DE">
        <w:t>, Spring 2014</w:t>
      </w:r>
      <w:r w:rsidR="008B7905">
        <w:t>,</w:t>
      </w:r>
      <w:r w:rsidRPr="00EA27DE">
        <w:t xml:space="preserve"> 162-177. </w:t>
      </w:r>
      <w:hyperlink r:id="rId73" w:history="1">
        <w:r w:rsidRPr="00EA27DE">
          <w:rPr>
            <w:rStyle w:val="Hyperlink"/>
          </w:rPr>
          <w:t>Available from the library</w:t>
        </w:r>
      </w:hyperlink>
    </w:p>
    <w:p w:rsidR="008B20A3" w:rsidRPr="00EA27DE" w:rsidRDefault="008B20A3" w:rsidP="008B7905">
      <w:pPr>
        <w:pStyle w:val="References"/>
        <w:rPr>
          <w:rStyle w:val="Hyperlink"/>
        </w:rPr>
      </w:pPr>
      <w:proofErr w:type="gramStart"/>
      <w:r w:rsidRPr="00EA27DE">
        <w:t>Cantos, A.</w:t>
      </w:r>
      <w:r w:rsidR="008B7905">
        <w:t xml:space="preserve"> L</w:t>
      </w:r>
      <w:r w:rsidRPr="00EA27DE">
        <w:t>., &amp; O’Leary, K.</w:t>
      </w:r>
      <w:r w:rsidR="008B7905">
        <w:t xml:space="preserve"> </w:t>
      </w:r>
      <w:r w:rsidRPr="00EA27DE">
        <w:t>D. (2014).</w:t>
      </w:r>
      <w:proofErr w:type="gramEnd"/>
      <w:r w:rsidRPr="00EA27DE">
        <w:t xml:space="preserve"> </w:t>
      </w:r>
      <w:r w:rsidRPr="00EA27DE">
        <w:rPr>
          <w:b/>
          <w:bCs/>
        </w:rPr>
        <w:t>One size does not fit all in treatment of intimate partner violence</w:t>
      </w:r>
      <w:r w:rsidRPr="00EA27DE">
        <w:t xml:space="preserve">. </w:t>
      </w:r>
      <w:r w:rsidRPr="00EA27DE">
        <w:rPr>
          <w:i/>
          <w:iCs/>
        </w:rPr>
        <w:t>Partner Abuse</w:t>
      </w:r>
      <w:r w:rsidRPr="00EA27DE">
        <w:t xml:space="preserve">, 5(2), 204-236. </w:t>
      </w:r>
      <w:hyperlink r:id="rId74" w:history="1">
        <w:r w:rsidRPr="00EA27DE">
          <w:rPr>
            <w:rStyle w:val="Hyperlink"/>
          </w:rPr>
          <w:t>Read abstract</w:t>
        </w:r>
      </w:hyperlink>
    </w:p>
    <w:p w:rsidR="00152EFA" w:rsidRPr="00EA27DE" w:rsidRDefault="00152EFA" w:rsidP="00EA27DE">
      <w:pPr>
        <w:pStyle w:val="References"/>
        <w:rPr>
          <w:bCs/>
          <w:kern w:val="36"/>
        </w:rPr>
      </w:pPr>
      <w:proofErr w:type="spellStart"/>
      <w:r w:rsidRPr="00EA27DE">
        <w:t>Corbs</w:t>
      </w:r>
      <w:proofErr w:type="spellEnd"/>
      <w:r w:rsidRPr="00EA27DE">
        <w:t xml:space="preserve">, M. (2014). </w:t>
      </w:r>
      <w:r w:rsidRPr="00EA27DE">
        <w:rPr>
          <w:b/>
          <w:bCs/>
        </w:rPr>
        <w:t xml:space="preserve">Groups are only part of the story: </w:t>
      </w:r>
      <w:proofErr w:type="spellStart"/>
      <w:r w:rsidRPr="00EA27DE">
        <w:rPr>
          <w:b/>
          <w:bCs/>
        </w:rPr>
        <w:t>Kildonan</w:t>
      </w:r>
      <w:proofErr w:type="spellEnd"/>
      <w:r w:rsidRPr="00EA27DE">
        <w:rPr>
          <w:b/>
          <w:bCs/>
        </w:rPr>
        <w:t xml:space="preserve"> </w:t>
      </w:r>
      <w:proofErr w:type="spellStart"/>
      <w:r w:rsidRPr="00EA27DE">
        <w:rPr>
          <w:b/>
          <w:bCs/>
        </w:rPr>
        <w:t>UnitingCare</w:t>
      </w:r>
      <w:proofErr w:type="spellEnd"/>
      <w:r w:rsidRPr="00EA27DE">
        <w:rPr>
          <w:b/>
          <w:bCs/>
        </w:rPr>
        <w:t xml:space="preserve"> Family Violence Intervention Program</w:t>
      </w:r>
      <w:r w:rsidRPr="00EA27DE">
        <w:t xml:space="preserve">. </w:t>
      </w:r>
      <w:r w:rsidRPr="00EA27DE">
        <w:rPr>
          <w:i/>
          <w:iCs/>
        </w:rPr>
        <w:t>Ending Men's Violence Against Women and Children: The No To Violence Journal</w:t>
      </w:r>
      <w:r w:rsidR="008B7905">
        <w:t>, Spring 2014,</w:t>
      </w:r>
      <w:r w:rsidRPr="00EA27DE">
        <w:t xml:space="preserve"> 155-161. </w:t>
      </w:r>
      <w:hyperlink r:id="rId75" w:history="1">
        <w:r w:rsidRPr="00EA27DE">
          <w:rPr>
            <w:rStyle w:val="Hyperlink"/>
          </w:rPr>
          <w:t>Available from the library</w:t>
        </w:r>
      </w:hyperlink>
    </w:p>
    <w:p w:rsidR="008B20A3" w:rsidRPr="00EA27DE" w:rsidRDefault="008B20A3" w:rsidP="00D136A5">
      <w:pPr>
        <w:pStyle w:val="References"/>
      </w:pPr>
      <w:proofErr w:type="spellStart"/>
      <w:r w:rsidRPr="00EA27DE">
        <w:t>Downes</w:t>
      </w:r>
      <w:proofErr w:type="spellEnd"/>
      <w:r w:rsidRPr="00EA27DE">
        <w:t xml:space="preserve">, J., Kelly, L., &amp; </w:t>
      </w:r>
      <w:proofErr w:type="spellStart"/>
      <w:r w:rsidRPr="00EA27DE">
        <w:t>Westmarland</w:t>
      </w:r>
      <w:proofErr w:type="spellEnd"/>
      <w:r w:rsidRPr="00EA27DE">
        <w:t xml:space="preserve">, N. (2014). </w:t>
      </w:r>
      <w:r w:rsidRPr="00EA27DE">
        <w:rPr>
          <w:b/>
          <w:bCs/>
        </w:rPr>
        <w:t>Ethics in violence and abuse research: A positive empowerment approach</w:t>
      </w:r>
      <w:r w:rsidRPr="00EA27DE">
        <w:t xml:space="preserve">. </w:t>
      </w:r>
      <w:r w:rsidRPr="00EA27DE">
        <w:rPr>
          <w:i/>
          <w:iCs/>
        </w:rPr>
        <w:t>Sociological Research Online</w:t>
      </w:r>
      <w:r w:rsidR="008B7905">
        <w:t xml:space="preserve">, 19(1), </w:t>
      </w:r>
      <w:r w:rsidRPr="00EA27DE">
        <w:t xml:space="preserve">2-14. </w:t>
      </w:r>
      <w:hyperlink r:id="rId76" w:history="1">
        <w:r w:rsidRPr="00EA27DE">
          <w:rPr>
            <w:rStyle w:val="Hyperlink"/>
          </w:rPr>
          <w:t>Available from the library</w:t>
        </w:r>
      </w:hyperlink>
      <w:r w:rsidRPr="00EA27DE">
        <w:t xml:space="preserve"> </w:t>
      </w:r>
    </w:p>
    <w:p w:rsidR="008B20A3" w:rsidRPr="00EA27DE" w:rsidRDefault="008B20A3" w:rsidP="00D136A5">
      <w:pPr>
        <w:pStyle w:val="References"/>
        <w:rPr>
          <w:rStyle w:val="Hyperlink"/>
        </w:rPr>
      </w:pPr>
      <w:proofErr w:type="spellStart"/>
      <w:r w:rsidRPr="00EA27DE">
        <w:t>Gray</w:t>
      </w:r>
      <w:proofErr w:type="spellEnd"/>
      <w:r w:rsidRPr="00EA27DE">
        <w:t xml:space="preserve">, R., </w:t>
      </w:r>
      <w:proofErr w:type="spellStart"/>
      <w:r w:rsidRPr="00EA27DE">
        <w:t>Broady</w:t>
      </w:r>
      <w:proofErr w:type="spellEnd"/>
      <w:r w:rsidRPr="00EA27DE">
        <w:t xml:space="preserve">, T., Gaffney, I., Lewis, P., </w:t>
      </w:r>
      <w:proofErr w:type="spellStart"/>
      <w:r w:rsidRPr="00EA27DE">
        <w:t>Mokany</w:t>
      </w:r>
      <w:proofErr w:type="spellEnd"/>
      <w:r w:rsidRPr="00EA27DE">
        <w:t>, T., &amp; O’Neill, B. (201</w:t>
      </w:r>
      <w:r w:rsidRPr="00D47708">
        <w:t>4</w:t>
      </w:r>
      <w:r w:rsidRPr="00D47708">
        <w:rPr>
          <w:bCs/>
        </w:rPr>
        <w:t>).</w:t>
      </w:r>
      <w:r w:rsidRPr="00EA27DE">
        <w:rPr>
          <w:b/>
          <w:bCs/>
        </w:rPr>
        <w:t xml:space="preserve"> ‘I’m working towards getting back together’: Client accounts of motivation related to relationship status in men’s behaviour change programmes in New South Wales</w:t>
      </w:r>
      <w:r w:rsidRPr="00EA27DE">
        <w:t xml:space="preserve">. </w:t>
      </w:r>
      <w:r w:rsidRPr="00EA27DE">
        <w:rPr>
          <w:i/>
          <w:iCs/>
        </w:rPr>
        <w:t>Child Abuse Review</w:t>
      </w:r>
      <w:r w:rsidRPr="00EA27DE">
        <w:t>, Advance onli</w:t>
      </w:r>
      <w:r w:rsidR="00D136A5">
        <w:t xml:space="preserve">ne publication, 10 July 2014. </w:t>
      </w:r>
      <w:proofErr w:type="gramStart"/>
      <w:r w:rsidR="00D136A5">
        <w:t>doi</w:t>
      </w:r>
      <w:proofErr w:type="gramEnd"/>
      <w:r w:rsidRPr="00EA27DE">
        <w:t>:</w:t>
      </w:r>
      <w:hyperlink r:id="rId77" w:history="1">
        <w:r w:rsidR="00D136A5" w:rsidRPr="00D136A5">
          <w:rPr>
            <w:rStyle w:val="Hyperlink"/>
          </w:rPr>
          <w:t>10.1002/car.2318</w:t>
        </w:r>
      </w:hyperlink>
    </w:p>
    <w:p w:rsidR="00C026D5" w:rsidRPr="00EA27DE" w:rsidRDefault="00C026D5" w:rsidP="00EA27DE">
      <w:pPr>
        <w:pStyle w:val="References"/>
      </w:pPr>
      <w:proofErr w:type="spellStart"/>
      <w:r w:rsidRPr="00EA27DE">
        <w:t>Macrae</w:t>
      </w:r>
      <w:proofErr w:type="spellEnd"/>
      <w:r w:rsidRPr="00EA27DE">
        <w:t xml:space="preserve">, R. (2014). </w:t>
      </w:r>
      <w:r w:rsidRPr="00EA27DE">
        <w:rPr>
          <w:b/>
          <w:bCs/>
        </w:rPr>
        <w:t>The Caledonian sys</w:t>
      </w:r>
      <w:r w:rsidR="00156434">
        <w:rPr>
          <w:b/>
          <w:bCs/>
        </w:rPr>
        <w:t>tem</w:t>
      </w:r>
      <w:r w:rsidRPr="00EA27DE">
        <w:rPr>
          <w:b/>
          <w:bCs/>
        </w:rPr>
        <w:t>: an integrated approach to address men's domestic violence and improve the lives of women and children</w:t>
      </w:r>
      <w:r w:rsidRPr="00EA27DE">
        <w:rPr>
          <w:i/>
          <w:iCs/>
        </w:rPr>
        <w:t xml:space="preserve">. Ending Men's Violence </w:t>
      </w:r>
      <w:proofErr w:type="gramStart"/>
      <w:r w:rsidRPr="00EA27DE">
        <w:rPr>
          <w:i/>
          <w:iCs/>
        </w:rPr>
        <w:t>Against</w:t>
      </w:r>
      <w:proofErr w:type="gramEnd"/>
      <w:r w:rsidRPr="00EA27DE">
        <w:rPr>
          <w:i/>
          <w:iCs/>
        </w:rPr>
        <w:t xml:space="preserve"> Women and Children: The No To Violence Journal,</w:t>
      </w:r>
      <w:r w:rsidR="008B7905">
        <w:t xml:space="preserve"> Autumn 2014,</w:t>
      </w:r>
      <w:r w:rsidRPr="00EA27DE">
        <w:t xml:space="preserve"> 37-58. </w:t>
      </w:r>
      <w:hyperlink r:id="rId78" w:history="1">
        <w:r w:rsidRPr="00EA27DE">
          <w:rPr>
            <w:rStyle w:val="Hyperlink"/>
          </w:rPr>
          <w:t>Available from the library</w:t>
        </w:r>
      </w:hyperlink>
    </w:p>
    <w:p w:rsidR="00C026D5" w:rsidRPr="00EA27DE" w:rsidRDefault="00C026D5" w:rsidP="00EA27DE">
      <w:pPr>
        <w:pStyle w:val="References"/>
      </w:pPr>
      <w:r w:rsidRPr="00EA27DE">
        <w:t xml:space="preserve">Mandel, D. (2014). </w:t>
      </w:r>
      <w:r w:rsidRPr="00EA27DE">
        <w:rPr>
          <w:b/>
          <w:bCs/>
        </w:rPr>
        <w:t>Beyond domestic violence perpetrator accountability in child welfare systems</w:t>
      </w:r>
      <w:r w:rsidRPr="00EA27DE">
        <w:t xml:space="preserve">. </w:t>
      </w:r>
      <w:r w:rsidRPr="00EA27DE">
        <w:rPr>
          <w:i/>
          <w:iCs/>
        </w:rPr>
        <w:t>Ending Men's Violence Against Women and Children: The No To Violence Journal</w:t>
      </w:r>
      <w:r w:rsidRPr="00EA27DE">
        <w:t xml:space="preserve">, Spring 2014, 50-85. </w:t>
      </w:r>
      <w:hyperlink r:id="rId79" w:history="1">
        <w:r w:rsidRPr="00EA27DE">
          <w:rPr>
            <w:rStyle w:val="Hyperlink"/>
          </w:rPr>
          <w:t>Available from the library</w:t>
        </w:r>
      </w:hyperlink>
    </w:p>
    <w:p w:rsidR="00C026D5" w:rsidRPr="00EA27DE" w:rsidRDefault="00C026D5" w:rsidP="00EA27DE">
      <w:pPr>
        <w:pStyle w:val="References"/>
        <w:rPr>
          <w:shd w:val="clear" w:color="auto" w:fill="FFFFFF"/>
        </w:rPr>
      </w:pPr>
      <w:r w:rsidRPr="00EA27DE">
        <w:lastRenderedPageBreak/>
        <w:t xml:space="preserve">Mosby, E., &amp; Thomson, G. (2014). </w:t>
      </w:r>
      <w:proofErr w:type="spellStart"/>
      <w:r w:rsidRPr="00EA27DE">
        <w:rPr>
          <w:b/>
          <w:bCs/>
        </w:rPr>
        <w:t>Gatthar</w:t>
      </w:r>
      <w:proofErr w:type="spellEnd"/>
      <w:r w:rsidRPr="00EA27DE">
        <w:rPr>
          <w:b/>
          <w:bCs/>
        </w:rPr>
        <w:t xml:space="preserve"> </w:t>
      </w:r>
      <w:proofErr w:type="spellStart"/>
      <w:r w:rsidRPr="00EA27DE">
        <w:rPr>
          <w:b/>
          <w:bCs/>
        </w:rPr>
        <w:t>Weyebe</w:t>
      </w:r>
      <w:proofErr w:type="spellEnd"/>
      <w:r w:rsidRPr="00EA27DE">
        <w:rPr>
          <w:b/>
          <w:bCs/>
        </w:rPr>
        <w:t xml:space="preserve"> </w:t>
      </w:r>
      <w:proofErr w:type="spellStart"/>
      <w:r w:rsidRPr="00EA27DE">
        <w:rPr>
          <w:b/>
          <w:bCs/>
        </w:rPr>
        <w:t>Banabe</w:t>
      </w:r>
      <w:proofErr w:type="spellEnd"/>
      <w:r w:rsidRPr="00EA27DE">
        <w:rPr>
          <w:b/>
          <w:bCs/>
        </w:rPr>
        <w:t xml:space="preserve"> program: seeking behaviour change in indigenous family violence</w:t>
      </w:r>
      <w:r w:rsidRPr="00EA27DE">
        <w:t xml:space="preserve">. </w:t>
      </w:r>
      <w:r w:rsidRPr="00EA27DE">
        <w:rPr>
          <w:i/>
          <w:iCs/>
        </w:rPr>
        <w:t>Ending Men's Violence Against Women and Children: The No To Violence Journal</w:t>
      </w:r>
      <w:r w:rsidRPr="00EA27DE">
        <w:t xml:space="preserve">, Spring 2014, 7-28. </w:t>
      </w:r>
      <w:hyperlink r:id="rId80" w:history="1">
        <w:r w:rsidRPr="00EA27DE">
          <w:rPr>
            <w:rStyle w:val="Hyperlink"/>
          </w:rPr>
          <w:t>Available from the library</w:t>
        </w:r>
      </w:hyperlink>
    </w:p>
    <w:p w:rsidR="00C026D5" w:rsidRPr="00EA27DE" w:rsidRDefault="00C026D5" w:rsidP="00EA27DE">
      <w:pPr>
        <w:pStyle w:val="References"/>
        <w:rPr>
          <w:szCs w:val="22"/>
          <w:shd w:val="clear" w:color="auto" w:fill="FFFFFF"/>
        </w:rPr>
      </w:pPr>
      <w:proofErr w:type="spellStart"/>
      <w:r w:rsidRPr="00EA27DE">
        <w:t>Opitz</w:t>
      </w:r>
      <w:proofErr w:type="spellEnd"/>
      <w:r w:rsidRPr="00EA27DE">
        <w:t>, C. (201</w:t>
      </w:r>
      <w:r w:rsidRPr="00D47708">
        <w:t>4</w:t>
      </w:r>
      <w:r w:rsidRPr="00D47708">
        <w:rPr>
          <w:bCs/>
        </w:rPr>
        <w:t>).</w:t>
      </w:r>
      <w:r w:rsidRPr="00EA27DE">
        <w:rPr>
          <w:b/>
          <w:bCs/>
        </w:rPr>
        <w:t xml:space="preserve"> Considerations for partner contact during </w:t>
      </w:r>
      <w:r w:rsidR="00156434">
        <w:rPr>
          <w:b/>
          <w:bCs/>
        </w:rPr>
        <w:t>men's behaviour change programs</w:t>
      </w:r>
      <w:r w:rsidRPr="00EA27DE">
        <w:rPr>
          <w:b/>
          <w:bCs/>
        </w:rPr>
        <w:t>: systemic responses and engagement</w:t>
      </w:r>
      <w:r w:rsidRPr="00EA27DE">
        <w:t xml:space="preserve"> .</w:t>
      </w:r>
      <w:r w:rsidRPr="00EA27DE">
        <w:rPr>
          <w:i/>
          <w:iCs/>
        </w:rPr>
        <w:t xml:space="preserve">Ending Men's Violence </w:t>
      </w:r>
      <w:proofErr w:type="gramStart"/>
      <w:r w:rsidRPr="00EA27DE">
        <w:rPr>
          <w:i/>
          <w:iCs/>
        </w:rPr>
        <w:t>Against</w:t>
      </w:r>
      <w:proofErr w:type="gramEnd"/>
      <w:r w:rsidRPr="00EA27DE">
        <w:rPr>
          <w:i/>
          <w:iCs/>
        </w:rPr>
        <w:t xml:space="preserve"> Women and Children: The No To Violence Journal</w:t>
      </w:r>
      <w:r w:rsidRPr="00EA27DE">
        <w:t xml:space="preserve">, Autumn 2014, 114-140. </w:t>
      </w:r>
      <w:hyperlink r:id="rId81" w:history="1">
        <w:r w:rsidRPr="00EA27DE">
          <w:rPr>
            <w:rStyle w:val="Hyperlink"/>
          </w:rPr>
          <w:t>Available from the library</w:t>
        </w:r>
      </w:hyperlink>
    </w:p>
    <w:p w:rsidR="00152EFA" w:rsidRPr="00EA27DE" w:rsidRDefault="00152EFA" w:rsidP="00EA27DE">
      <w:pPr>
        <w:pStyle w:val="References"/>
      </w:pPr>
      <w:proofErr w:type="spellStart"/>
      <w:r w:rsidRPr="00EA27DE">
        <w:t>Vlais</w:t>
      </w:r>
      <w:proofErr w:type="spellEnd"/>
      <w:r w:rsidRPr="00EA27DE">
        <w:t xml:space="preserve">, R. (2014). </w:t>
      </w:r>
      <w:r w:rsidR="00156434">
        <w:rPr>
          <w:b/>
          <w:bCs/>
        </w:rPr>
        <w:t>Men's behaviour change programs</w:t>
      </w:r>
      <w:r w:rsidRPr="00EA27DE">
        <w:rPr>
          <w:b/>
          <w:bCs/>
        </w:rPr>
        <w:t>: education, therapy, accountability 'or' struggle?</w:t>
      </w:r>
      <w:r w:rsidRPr="00EA27DE">
        <w:t xml:space="preserve"> </w:t>
      </w:r>
      <w:r w:rsidRPr="00EA27DE">
        <w:rPr>
          <w:i/>
          <w:iCs/>
        </w:rPr>
        <w:t xml:space="preserve">Ending Men's Violence </w:t>
      </w:r>
      <w:proofErr w:type="gramStart"/>
      <w:r w:rsidRPr="00EA27DE">
        <w:rPr>
          <w:i/>
          <w:iCs/>
        </w:rPr>
        <w:t>Against</w:t>
      </w:r>
      <w:proofErr w:type="gramEnd"/>
      <w:r w:rsidRPr="00EA27DE">
        <w:rPr>
          <w:i/>
          <w:iCs/>
        </w:rPr>
        <w:t xml:space="preserve"> Women and Children: The No To Violence Journal</w:t>
      </w:r>
      <w:r w:rsidRPr="00EA27DE">
        <w:t xml:space="preserve">, Autumn 2014, 78-113. </w:t>
      </w:r>
      <w:hyperlink r:id="rId82" w:history="1">
        <w:r w:rsidRPr="00EA27DE">
          <w:rPr>
            <w:rStyle w:val="Hyperlink"/>
          </w:rPr>
          <w:t>Available from the library</w:t>
        </w:r>
      </w:hyperlink>
    </w:p>
    <w:p w:rsidR="00152EFA" w:rsidRPr="00EA27DE" w:rsidRDefault="00152EFA" w:rsidP="00EA27DE">
      <w:pPr>
        <w:pStyle w:val="References"/>
        <w:rPr>
          <w:lang w:eastAsia="en-NZ"/>
        </w:rPr>
      </w:pPr>
      <w:r w:rsidRPr="00EA27DE">
        <w:t xml:space="preserve">Yee, G. (2014). </w:t>
      </w:r>
      <w:r w:rsidRPr="00EA27DE">
        <w:rPr>
          <w:b/>
          <w:bCs/>
        </w:rPr>
        <w:t>Going deeper: Inviting male perpetrators of domestic violence into their inner worlds</w:t>
      </w:r>
      <w:r w:rsidRPr="00EA27DE">
        <w:t xml:space="preserve">. </w:t>
      </w:r>
      <w:r w:rsidRPr="00EA27DE">
        <w:rPr>
          <w:i/>
          <w:iCs/>
        </w:rPr>
        <w:t>Ending Men's Violence Against Women and Children: The No To Violence Journal</w:t>
      </w:r>
      <w:r w:rsidR="008B7905">
        <w:t>, Spring 2014,</w:t>
      </w:r>
      <w:r w:rsidRPr="00EA27DE">
        <w:t xml:space="preserve"> 178-186. </w:t>
      </w:r>
      <w:hyperlink r:id="rId83" w:history="1">
        <w:r w:rsidRPr="00EA27DE">
          <w:rPr>
            <w:rStyle w:val="Hyperlink"/>
          </w:rPr>
          <w:t>Available from the library</w:t>
        </w:r>
      </w:hyperlink>
    </w:p>
    <w:p w:rsidR="00152EFA" w:rsidRPr="00EA27DE" w:rsidRDefault="00152EFA" w:rsidP="00EA27DE">
      <w:pPr>
        <w:pStyle w:val="References"/>
      </w:pPr>
      <w:r w:rsidRPr="00156434">
        <w:t>Stewart, L.</w:t>
      </w:r>
      <w:r w:rsidR="00332810">
        <w:t xml:space="preserve"> </w:t>
      </w:r>
      <w:r w:rsidRPr="00156434">
        <w:t>A.,</w:t>
      </w:r>
      <w:hyperlink r:id="rId84" w:history="1"/>
      <w:r w:rsidRPr="00156434">
        <w:t xml:space="preserve"> </w:t>
      </w:r>
      <w:hyperlink r:id="rId85" w:history="1">
        <w:r w:rsidRPr="00156434">
          <w:rPr>
            <w:rStyle w:val="Hyperlink"/>
            <w:rFonts w:asciiTheme="minorHAnsi" w:hAnsiTheme="minorHAnsi"/>
            <w:b w:val="0"/>
            <w:color w:val="auto"/>
            <w:szCs w:val="22"/>
            <w:u w:val="none"/>
          </w:rPr>
          <w:t>Flight, J</w:t>
        </w:r>
      </w:hyperlink>
      <w:r w:rsidRPr="00156434">
        <w:t xml:space="preserve">., &amp; </w:t>
      </w:r>
      <w:hyperlink r:id="rId86" w:history="1">
        <w:proofErr w:type="spellStart"/>
        <w:r w:rsidRPr="00156434">
          <w:rPr>
            <w:rStyle w:val="Hyperlink"/>
            <w:rFonts w:asciiTheme="minorHAnsi" w:hAnsiTheme="minorHAnsi"/>
            <w:b w:val="0"/>
            <w:color w:val="auto"/>
            <w:szCs w:val="22"/>
            <w:u w:val="none"/>
          </w:rPr>
          <w:t>Slavin</w:t>
        </w:r>
        <w:proofErr w:type="spellEnd"/>
        <w:r w:rsidRPr="00156434">
          <w:rPr>
            <w:rStyle w:val="Hyperlink"/>
            <w:rFonts w:asciiTheme="minorHAnsi" w:hAnsiTheme="minorHAnsi"/>
            <w:b w:val="0"/>
            <w:color w:val="auto"/>
            <w:szCs w:val="22"/>
            <w:u w:val="none"/>
          </w:rPr>
          <w:t>-Stewart, C</w:t>
        </w:r>
      </w:hyperlink>
      <w:r w:rsidRPr="00156434">
        <w:t>.</w:t>
      </w:r>
      <w:r w:rsidRPr="00EA27DE">
        <w:t xml:space="preserve"> (2013). </w:t>
      </w:r>
      <w:r w:rsidRPr="00EA27DE">
        <w:rPr>
          <w:b/>
          <w:bCs/>
        </w:rPr>
        <w:t>Applying effective corrections principles (RNR) to partner abuse interventions.</w:t>
      </w:r>
      <w:r w:rsidRPr="00EA27DE">
        <w:t xml:space="preserve"> </w:t>
      </w:r>
      <w:r w:rsidRPr="00EA27DE">
        <w:rPr>
          <w:i/>
          <w:iCs/>
        </w:rPr>
        <w:t>Partner Abuse</w:t>
      </w:r>
      <w:r w:rsidR="00D136A5">
        <w:t xml:space="preserve">, 4(4), 494-534. </w:t>
      </w:r>
      <w:proofErr w:type="spellStart"/>
      <w:proofErr w:type="gramStart"/>
      <w:r w:rsidR="00D136A5">
        <w:t>doi</w:t>
      </w:r>
      <w:proofErr w:type="spellEnd"/>
      <w:proofErr w:type="gramEnd"/>
      <w:r w:rsidR="00D136A5">
        <w:t>:</w:t>
      </w:r>
      <w:r w:rsidRPr="00EA27DE">
        <w:t xml:space="preserve"> </w:t>
      </w:r>
      <w:hyperlink r:id="rId87" w:history="1">
        <w:r w:rsidR="00D136A5" w:rsidRPr="00D136A5">
          <w:rPr>
            <w:rStyle w:val="Hyperlink"/>
          </w:rPr>
          <w:t>10.1891/1946-6560.4.4.494</w:t>
        </w:r>
      </w:hyperlink>
      <w:r w:rsidR="00D136A5">
        <w:t xml:space="preserve"> </w:t>
      </w:r>
    </w:p>
    <w:p w:rsidR="00C76AA1" w:rsidRPr="00EA27DE" w:rsidRDefault="00C76AA1" w:rsidP="00D136A5">
      <w:pPr>
        <w:pStyle w:val="References"/>
        <w:rPr>
          <w:rStyle w:val="slug-doi"/>
          <w:i/>
          <w:iCs/>
        </w:rPr>
      </w:pPr>
      <w:proofErr w:type="spellStart"/>
      <w:proofErr w:type="gramStart"/>
      <w:r w:rsidRPr="00EA27DE">
        <w:t>Westmarland</w:t>
      </w:r>
      <w:proofErr w:type="spellEnd"/>
      <w:r w:rsidRPr="00EA27DE">
        <w:t>, N.,</w:t>
      </w:r>
      <w:r w:rsidR="00332810">
        <w:t xml:space="preserve"> </w:t>
      </w:r>
      <w:r w:rsidRPr="00EA27DE">
        <w:t>&amp; Kelly, L. (2013).</w:t>
      </w:r>
      <w:proofErr w:type="gramEnd"/>
      <w:r w:rsidRPr="00EA27DE">
        <w:t xml:space="preserve"> </w:t>
      </w:r>
      <w:r w:rsidRPr="00EA27DE">
        <w:rPr>
          <w:b/>
          <w:bCs/>
        </w:rPr>
        <w:t>Why extending measurements of 'success' in domestic violence perpetrator programmes matters for social work</w:t>
      </w:r>
      <w:r w:rsidRPr="00EA27DE">
        <w:t xml:space="preserve">. </w:t>
      </w:r>
      <w:r w:rsidRPr="00EA27DE">
        <w:rPr>
          <w:i/>
          <w:iCs/>
        </w:rPr>
        <w:t>British Journal of Social Work</w:t>
      </w:r>
      <w:r w:rsidRPr="00EA27DE">
        <w:t xml:space="preserve">, 43(6), 1092-1110. </w:t>
      </w:r>
      <w:proofErr w:type="spellStart"/>
      <w:proofErr w:type="gramStart"/>
      <w:r w:rsidR="00D136A5">
        <w:t>doi</w:t>
      </w:r>
      <w:proofErr w:type="spellEnd"/>
      <w:proofErr w:type="gramEnd"/>
      <w:r w:rsidRPr="00EA27DE">
        <w:t xml:space="preserve">: </w:t>
      </w:r>
      <w:hyperlink r:id="rId88" w:history="1">
        <w:r w:rsidR="00D136A5">
          <w:rPr>
            <w:rStyle w:val="Hyperlink"/>
          </w:rPr>
          <w:t>10.1093/</w:t>
        </w:r>
        <w:proofErr w:type="spellStart"/>
        <w:r w:rsidR="00D136A5">
          <w:rPr>
            <w:rStyle w:val="Hyperlink"/>
          </w:rPr>
          <w:t>bjsw</w:t>
        </w:r>
        <w:proofErr w:type="spellEnd"/>
        <w:r w:rsidR="00D136A5">
          <w:rPr>
            <w:rStyle w:val="Hyperlink"/>
          </w:rPr>
          <w:t>/bcs049</w:t>
        </w:r>
      </w:hyperlink>
      <w:r w:rsidRPr="00EA27DE">
        <w:rPr>
          <w:rStyle w:val="slug-doi"/>
          <w:i/>
          <w:iCs/>
        </w:rPr>
        <w:t xml:space="preserve"> </w:t>
      </w:r>
    </w:p>
    <w:p w:rsidR="00D46AFD" w:rsidRPr="00EA27DE" w:rsidRDefault="00D46AFD" w:rsidP="00D136A5">
      <w:pPr>
        <w:pStyle w:val="References"/>
      </w:pPr>
      <w:r w:rsidRPr="00EA27DE">
        <w:t xml:space="preserve">Alderson, S., Kelly, L., &amp; </w:t>
      </w:r>
      <w:proofErr w:type="spellStart"/>
      <w:r w:rsidRPr="00EA27DE">
        <w:t>Westmarland</w:t>
      </w:r>
      <w:proofErr w:type="spellEnd"/>
      <w:r w:rsidRPr="00EA27DE">
        <w:t xml:space="preserve">, N. (2013). </w:t>
      </w:r>
      <w:r w:rsidRPr="00156434">
        <w:rPr>
          <w:b/>
        </w:rPr>
        <w:t>Domestic violence perpetrator programmes and children and young people</w:t>
      </w:r>
      <w:r w:rsidRPr="00EA27DE">
        <w:t xml:space="preserve"> (Project </w:t>
      </w:r>
      <w:proofErr w:type="spellStart"/>
      <w:r w:rsidRPr="00EA27DE">
        <w:t>Mirabal</w:t>
      </w:r>
      <w:proofErr w:type="spellEnd"/>
      <w:r w:rsidRPr="00EA27DE">
        <w:t xml:space="preserve"> briefing note, 3). London Metropolitan University &amp; Durham University. </w:t>
      </w:r>
      <w:hyperlink r:id="rId89" w:history="1">
        <w:r w:rsidR="00D136A5">
          <w:rPr>
            <w:rStyle w:val="Hyperlink"/>
          </w:rPr>
          <w:t>Available</w:t>
        </w:r>
        <w:r w:rsidRPr="00EA27DE">
          <w:rPr>
            <w:rStyle w:val="Hyperlink"/>
          </w:rPr>
          <w:t xml:space="preserve"> the library</w:t>
        </w:r>
      </w:hyperlink>
    </w:p>
    <w:p w:rsidR="00D46AFD" w:rsidRPr="00EA27DE" w:rsidRDefault="00D46AFD" w:rsidP="00D136A5">
      <w:pPr>
        <w:pStyle w:val="References"/>
        <w:rPr>
          <w:rStyle w:val="Hyperlink"/>
        </w:rPr>
      </w:pPr>
      <w:r w:rsidRPr="00EA27DE">
        <w:t xml:space="preserve">Alderson, S., </w:t>
      </w:r>
      <w:proofErr w:type="spellStart"/>
      <w:r w:rsidRPr="00EA27DE">
        <w:t>Westmarland</w:t>
      </w:r>
      <w:proofErr w:type="spellEnd"/>
      <w:r w:rsidRPr="00EA27DE">
        <w:t xml:space="preserve">, N., &amp; Kelly, L. (2013). </w:t>
      </w:r>
      <w:r w:rsidRPr="00EA27DE">
        <w:rPr>
          <w:b/>
          <w:bCs/>
        </w:rPr>
        <w:t>The need for accountability to, and support for, children of men on domestic violence perpetrator programmes</w:t>
      </w:r>
      <w:r w:rsidRPr="00EA27DE">
        <w:t xml:space="preserve">. </w:t>
      </w:r>
      <w:r w:rsidRPr="00EA27DE">
        <w:rPr>
          <w:i/>
          <w:iCs/>
        </w:rPr>
        <w:t>Child Abuse Review</w:t>
      </w:r>
      <w:r w:rsidR="00D136A5">
        <w:t xml:space="preserve">, 22(3), 182-193. </w:t>
      </w:r>
      <w:proofErr w:type="spellStart"/>
      <w:proofErr w:type="gramStart"/>
      <w:r w:rsidR="00D136A5">
        <w:t>doi</w:t>
      </w:r>
      <w:proofErr w:type="spellEnd"/>
      <w:proofErr w:type="gramEnd"/>
      <w:r w:rsidRPr="00EA27DE">
        <w:t xml:space="preserve">: </w:t>
      </w:r>
      <w:hyperlink r:id="rId90" w:history="1">
        <w:r w:rsidR="00D136A5">
          <w:rPr>
            <w:rStyle w:val="Hyperlink"/>
          </w:rPr>
          <w:t>10.1002/car.2223</w:t>
        </w:r>
      </w:hyperlink>
    </w:p>
    <w:p w:rsidR="008B20A3" w:rsidRPr="00EA27DE" w:rsidRDefault="008B20A3" w:rsidP="00D136A5">
      <w:pPr>
        <w:pStyle w:val="References"/>
      </w:pPr>
      <w:proofErr w:type="spellStart"/>
      <w:r w:rsidRPr="00EA27DE">
        <w:t>Kraanen</w:t>
      </w:r>
      <w:proofErr w:type="spellEnd"/>
      <w:r w:rsidRPr="00EA27DE">
        <w:t xml:space="preserve">, F., </w:t>
      </w:r>
      <w:proofErr w:type="spellStart"/>
      <w:r w:rsidRPr="00EA27DE">
        <w:t>Vedel</w:t>
      </w:r>
      <w:proofErr w:type="spellEnd"/>
      <w:r w:rsidRPr="00EA27DE">
        <w:t xml:space="preserve">, E., </w:t>
      </w:r>
      <w:proofErr w:type="spellStart"/>
      <w:r w:rsidRPr="00EA27DE">
        <w:t>Scholing</w:t>
      </w:r>
      <w:proofErr w:type="spellEnd"/>
      <w:r w:rsidRPr="00EA27DE">
        <w:t xml:space="preserve">, A., &amp; </w:t>
      </w:r>
      <w:proofErr w:type="spellStart"/>
      <w:r w:rsidRPr="00EA27DE">
        <w:t>Emmelkamp</w:t>
      </w:r>
      <w:proofErr w:type="spellEnd"/>
      <w:r w:rsidRPr="00EA27DE">
        <w:t>, P. (2013).</w:t>
      </w:r>
      <w:r w:rsidR="00156434">
        <w:t xml:space="preserve"> </w:t>
      </w:r>
      <w:r w:rsidR="00156434" w:rsidRPr="00156434">
        <w:rPr>
          <w:b/>
        </w:rPr>
        <w:t>T</w:t>
      </w:r>
      <w:r w:rsidRPr="00156434">
        <w:rPr>
          <w:b/>
        </w:rPr>
        <w:t xml:space="preserve">he comparative effectiveness of </w:t>
      </w:r>
      <w:proofErr w:type="gramStart"/>
      <w:r w:rsidRPr="00156434">
        <w:rPr>
          <w:b/>
        </w:rPr>
        <w:t>Integrated</w:t>
      </w:r>
      <w:proofErr w:type="gramEnd"/>
      <w:r w:rsidRPr="00156434">
        <w:rPr>
          <w:b/>
        </w:rPr>
        <w:t xml:space="preserve"> treatment for substance abuse and partner violence (I-</w:t>
      </w:r>
      <w:proofErr w:type="spellStart"/>
      <w:r w:rsidRPr="00156434">
        <w:rPr>
          <w:b/>
        </w:rPr>
        <w:t>StoP</w:t>
      </w:r>
      <w:proofErr w:type="spellEnd"/>
      <w:r w:rsidRPr="00156434">
        <w:rPr>
          <w:b/>
        </w:rPr>
        <w:t xml:space="preserve">) and substance abuse treatment alone: A randomised controlled trial. </w:t>
      </w:r>
      <w:r w:rsidRPr="00EA27DE">
        <w:rPr>
          <w:i/>
          <w:iCs/>
        </w:rPr>
        <w:t>BMC Psychiatry</w:t>
      </w:r>
      <w:r w:rsidRPr="00EA27DE">
        <w:t xml:space="preserve">, 13: 189. </w:t>
      </w:r>
      <w:r w:rsidR="00D7038A">
        <w:br/>
      </w:r>
      <w:proofErr w:type="spellStart"/>
      <w:proofErr w:type="gramStart"/>
      <w:r w:rsidR="00D136A5">
        <w:t>doi</w:t>
      </w:r>
      <w:proofErr w:type="spellEnd"/>
      <w:proofErr w:type="gramEnd"/>
      <w:r w:rsidR="002674C7">
        <w:t>:</w:t>
      </w:r>
      <w:r w:rsidRPr="00EA27DE">
        <w:t xml:space="preserve"> </w:t>
      </w:r>
      <w:hyperlink r:id="rId91" w:history="1">
        <w:r w:rsidR="00D136A5">
          <w:rPr>
            <w:rStyle w:val="Hyperlink"/>
          </w:rPr>
          <w:t>10.1186/1471-244X-13-189</w:t>
        </w:r>
      </w:hyperlink>
      <w:r w:rsidRPr="00EA27DE">
        <w:t xml:space="preserve"> </w:t>
      </w:r>
    </w:p>
    <w:p w:rsidR="008B20A3" w:rsidRPr="00EA27DE" w:rsidRDefault="008B20A3" w:rsidP="00332810">
      <w:pPr>
        <w:pStyle w:val="References"/>
      </w:pPr>
      <w:proofErr w:type="gramStart"/>
      <w:r w:rsidRPr="00EA27DE">
        <w:t xml:space="preserve">Lila, M., Oliver, A., </w:t>
      </w:r>
      <w:proofErr w:type="spellStart"/>
      <w:r w:rsidRPr="00EA27DE">
        <w:t>Galiana</w:t>
      </w:r>
      <w:proofErr w:type="spellEnd"/>
      <w:r w:rsidRPr="00EA27DE">
        <w:t>, L</w:t>
      </w:r>
      <w:r w:rsidR="00332810">
        <w:t>., &amp;</w:t>
      </w:r>
      <w:r w:rsidRPr="00EA27DE">
        <w:t xml:space="preserve"> </w:t>
      </w:r>
      <w:proofErr w:type="spellStart"/>
      <w:r w:rsidRPr="00EA27DE">
        <w:t>Gracia</w:t>
      </w:r>
      <w:proofErr w:type="spellEnd"/>
      <w:r w:rsidRPr="00EA27DE">
        <w:t>, E</w:t>
      </w:r>
      <w:r w:rsidR="00332810">
        <w:t>.</w:t>
      </w:r>
      <w:r w:rsidRPr="00EA27DE">
        <w:t xml:space="preserve"> (2013).</w:t>
      </w:r>
      <w:proofErr w:type="gramEnd"/>
      <w:r w:rsidRPr="00EA27DE">
        <w:t xml:space="preserve"> </w:t>
      </w:r>
      <w:r w:rsidRPr="00156434">
        <w:rPr>
          <w:b/>
        </w:rPr>
        <w:t xml:space="preserve">Predicting success indicators of an intervention programme for convicted intimate-partner violence offenders: The </w:t>
      </w:r>
      <w:proofErr w:type="spellStart"/>
      <w:r w:rsidRPr="00156434">
        <w:rPr>
          <w:b/>
        </w:rPr>
        <w:t>Contexto</w:t>
      </w:r>
      <w:proofErr w:type="spellEnd"/>
      <w:r w:rsidRPr="00156434">
        <w:rPr>
          <w:b/>
        </w:rPr>
        <w:t xml:space="preserve"> Programme.</w:t>
      </w:r>
      <w:r w:rsidRPr="00EA27DE">
        <w:t xml:space="preserve"> </w:t>
      </w:r>
      <w:r w:rsidRPr="00EA27DE">
        <w:rPr>
          <w:i/>
          <w:iCs/>
        </w:rPr>
        <w:t>The European Journal of Psychology Applied to Legal Context</w:t>
      </w:r>
      <w:r w:rsidRPr="00EA27DE">
        <w:t>, 5(1)</w:t>
      </w:r>
      <w:r w:rsidR="00332810">
        <w:t>,</w:t>
      </w:r>
      <w:r w:rsidRPr="00EA27DE">
        <w:t xml:space="preserve"> 73-95. </w:t>
      </w:r>
      <w:hyperlink r:id="rId92" w:history="1">
        <w:r w:rsidRPr="00EA27DE">
          <w:rPr>
            <w:rStyle w:val="Hyperlink"/>
            <w:rFonts w:asciiTheme="minorHAnsi" w:hAnsiTheme="minorHAnsi"/>
            <w:szCs w:val="22"/>
          </w:rPr>
          <w:t>Available online</w:t>
        </w:r>
      </w:hyperlink>
    </w:p>
    <w:p w:rsidR="00D46AFD" w:rsidRPr="00EA27DE" w:rsidRDefault="00D46AFD" w:rsidP="00332810">
      <w:pPr>
        <w:pStyle w:val="References"/>
      </w:pPr>
      <w:r w:rsidRPr="00EA27DE">
        <w:t xml:space="preserve">Bancroft, L., Silverman, J. G., &amp; Ritchie, D. (2012). </w:t>
      </w:r>
      <w:r w:rsidRPr="00EA27DE">
        <w:rPr>
          <w:b/>
          <w:i/>
        </w:rPr>
        <w:t>The batterer as parent: Addressing the impact of domestic violence on family dynamics</w:t>
      </w:r>
      <w:r w:rsidRPr="00EA27DE">
        <w:t xml:space="preserve"> (2</w:t>
      </w:r>
      <w:r w:rsidRPr="00EA27DE">
        <w:rPr>
          <w:vertAlign w:val="superscript"/>
        </w:rPr>
        <w:t>nd</w:t>
      </w:r>
      <w:r w:rsidR="00332810">
        <w:t>.ed.). New York, NY: Sage.</w:t>
      </w:r>
      <w:r w:rsidRPr="00EA27DE">
        <w:rPr>
          <w:i/>
        </w:rPr>
        <w:t xml:space="preserve"> </w:t>
      </w:r>
      <w:hyperlink r:id="rId93" w:history="1">
        <w:r w:rsidRPr="00EA27DE">
          <w:rPr>
            <w:rStyle w:val="Hyperlink"/>
            <w:rFonts w:asciiTheme="minorHAnsi" w:hAnsiTheme="minorHAnsi"/>
          </w:rPr>
          <w:t>Available from the library</w:t>
        </w:r>
      </w:hyperlink>
      <w:r w:rsidRPr="00EA27DE">
        <w:t xml:space="preserve"> TRO 362.8292 BA</w:t>
      </w:r>
      <w:r w:rsidR="00332810">
        <w:t>N</w:t>
      </w:r>
    </w:p>
    <w:p w:rsidR="008B20A3" w:rsidRPr="00EA27DE" w:rsidRDefault="008B20A3" w:rsidP="00D136A5">
      <w:pPr>
        <w:pStyle w:val="References"/>
      </w:pPr>
      <w:proofErr w:type="spellStart"/>
      <w:r w:rsidRPr="00EA27DE">
        <w:t>Gondolf</w:t>
      </w:r>
      <w:proofErr w:type="spellEnd"/>
      <w:r w:rsidRPr="00EA27DE">
        <w:t xml:space="preserve">, E. W. (2012). </w:t>
      </w:r>
      <w:r w:rsidRPr="00EA27DE">
        <w:rPr>
          <w:b/>
          <w:i/>
        </w:rPr>
        <w:t>The future of batterer programs: Re-assessing evidence-based practice</w:t>
      </w:r>
      <w:r w:rsidRPr="00EA27DE">
        <w:t xml:space="preserve">. Boston, MA: </w:t>
      </w:r>
      <w:proofErr w:type="spellStart"/>
      <w:r w:rsidRPr="00EA27DE">
        <w:t>Northeastern</w:t>
      </w:r>
      <w:proofErr w:type="spellEnd"/>
      <w:r w:rsidRPr="00EA27DE">
        <w:t xml:space="preserve"> University Press. </w:t>
      </w:r>
      <w:hyperlink r:id="rId94" w:history="1">
        <w:r w:rsidRPr="00EA27DE">
          <w:rPr>
            <w:rStyle w:val="Hyperlink"/>
            <w:rFonts w:asciiTheme="minorHAnsi" w:hAnsiTheme="minorHAnsi"/>
          </w:rPr>
          <w:t>Available from the library</w:t>
        </w:r>
      </w:hyperlink>
      <w:r w:rsidRPr="00EA27DE">
        <w:t xml:space="preserve"> </w:t>
      </w:r>
      <w:r w:rsidR="00D136A5">
        <w:t xml:space="preserve"> </w:t>
      </w:r>
      <w:r w:rsidRPr="00EA27DE">
        <w:t>TRO 362.8292 GON</w:t>
      </w:r>
    </w:p>
    <w:p w:rsidR="00C026D5" w:rsidRPr="00EA27DE" w:rsidRDefault="00C026D5" w:rsidP="00EA27DE">
      <w:pPr>
        <w:pStyle w:val="References"/>
        <w:rPr>
          <w:rFonts w:eastAsia="Arial Unicode MS"/>
          <w:szCs w:val="22"/>
        </w:rPr>
      </w:pPr>
      <w:r w:rsidRPr="00EA27DE">
        <w:rPr>
          <w:rFonts w:eastAsia="Arial Unicode MS"/>
        </w:rPr>
        <w:t>Levesque, D.</w:t>
      </w:r>
      <w:r w:rsidR="00332810">
        <w:rPr>
          <w:rFonts w:eastAsia="Arial Unicode MS"/>
        </w:rPr>
        <w:t xml:space="preserve"> </w:t>
      </w:r>
      <w:r w:rsidRPr="00EA27DE">
        <w:rPr>
          <w:rFonts w:eastAsia="Arial Unicode MS"/>
          <w:szCs w:val="22"/>
        </w:rPr>
        <w:t>A</w:t>
      </w:r>
      <w:r w:rsidRPr="00EA27DE">
        <w:rPr>
          <w:rFonts w:eastAsia="Arial Unicode MS"/>
        </w:rPr>
        <w:t>.,</w:t>
      </w:r>
      <w:r w:rsidRPr="00EA27DE">
        <w:rPr>
          <w:rFonts w:eastAsia="Arial Unicode MS"/>
          <w:szCs w:val="22"/>
        </w:rPr>
        <w:t xml:space="preserve"> </w:t>
      </w:r>
      <w:proofErr w:type="spellStart"/>
      <w:r w:rsidRPr="00EA27DE">
        <w:rPr>
          <w:rFonts w:eastAsia="Arial Unicode MS"/>
          <w:szCs w:val="22"/>
        </w:rPr>
        <w:t>Ciavatta</w:t>
      </w:r>
      <w:proofErr w:type="spellEnd"/>
      <w:r w:rsidRPr="00EA27DE">
        <w:rPr>
          <w:rFonts w:eastAsia="Arial Unicode MS"/>
          <w:szCs w:val="22"/>
        </w:rPr>
        <w:t>, M</w:t>
      </w:r>
      <w:r w:rsidRPr="00EA27DE">
        <w:rPr>
          <w:rFonts w:eastAsia="Arial Unicode MS"/>
        </w:rPr>
        <w:t>.</w:t>
      </w:r>
      <w:r w:rsidR="00332810">
        <w:rPr>
          <w:rFonts w:eastAsia="Arial Unicode MS"/>
        </w:rPr>
        <w:t xml:space="preserve"> </w:t>
      </w:r>
      <w:r w:rsidRPr="00EA27DE">
        <w:rPr>
          <w:rFonts w:eastAsia="Arial Unicode MS"/>
          <w:szCs w:val="22"/>
        </w:rPr>
        <w:t>M</w:t>
      </w:r>
      <w:r w:rsidRPr="00EA27DE">
        <w:rPr>
          <w:rFonts w:eastAsia="Arial Unicode MS"/>
        </w:rPr>
        <w:t>.,</w:t>
      </w:r>
      <w:r w:rsidRPr="00EA27DE">
        <w:rPr>
          <w:rFonts w:eastAsia="Arial Unicode MS"/>
          <w:szCs w:val="22"/>
        </w:rPr>
        <w:t xml:space="preserve"> Castle, P</w:t>
      </w:r>
      <w:r w:rsidRPr="00EA27DE">
        <w:rPr>
          <w:rFonts w:eastAsia="Arial Unicode MS"/>
        </w:rPr>
        <w:t>.</w:t>
      </w:r>
      <w:r w:rsidR="00332810">
        <w:rPr>
          <w:rFonts w:eastAsia="Arial Unicode MS"/>
        </w:rPr>
        <w:t xml:space="preserve"> </w:t>
      </w:r>
      <w:r w:rsidRPr="00EA27DE">
        <w:rPr>
          <w:rFonts w:eastAsia="Arial Unicode MS"/>
          <w:szCs w:val="22"/>
        </w:rPr>
        <w:t>H</w:t>
      </w:r>
      <w:r w:rsidRPr="00EA27DE">
        <w:rPr>
          <w:rFonts w:eastAsia="Arial Unicode MS"/>
        </w:rPr>
        <w:t xml:space="preserve">., </w:t>
      </w:r>
      <w:proofErr w:type="spellStart"/>
      <w:r w:rsidRPr="00EA27DE">
        <w:rPr>
          <w:rFonts w:eastAsia="Arial Unicode MS"/>
          <w:szCs w:val="22"/>
        </w:rPr>
        <w:t>Prochaska</w:t>
      </w:r>
      <w:proofErr w:type="spellEnd"/>
      <w:r w:rsidRPr="00EA27DE">
        <w:rPr>
          <w:rFonts w:eastAsia="Arial Unicode MS"/>
          <w:szCs w:val="22"/>
        </w:rPr>
        <w:t>, J</w:t>
      </w:r>
      <w:r w:rsidRPr="00EA27DE">
        <w:rPr>
          <w:rFonts w:eastAsia="Arial Unicode MS"/>
        </w:rPr>
        <w:t>.</w:t>
      </w:r>
      <w:r w:rsidR="00332810">
        <w:rPr>
          <w:rFonts w:eastAsia="Arial Unicode MS"/>
        </w:rPr>
        <w:t xml:space="preserve"> </w:t>
      </w:r>
      <w:r w:rsidRPr="00EA27DE">
        <w:rPr>
          <w:rFonts w:eastAsia="Arial Unicode MS"/>
          <w:szCs w:val="22"/>
        </w:rPr>
        <w:t>M</w:t>
      </w:r>
      <w:r w:rsidRPr="00EA27DE">
        <w:rPr>
          <w:rFonts w:eastAsia="Arial Unicode MS"/>
        </w:rPr>
        <w:t>.,</w:t>
      </w:r>
      <w:r w:rsidR="00156434">
        <w:rPr>
          <w:rFonts w:eastAsia="Arial Unicode MS"/>
        </w:rPr>
        <w:t xml:space="preserve"> </w:t>
      </w:r>
      <w:r w:rsidR="00317BD8">
        <w:rPr>
          <w:rFonts w:eastAsia="Arial Unicode MS"/>
        </w:rPr>
        <w:t xml:space="preserve">&amp; </w:t>
      </w:r>
      <w:proofErr w:type="spellStart"/>
      <w:r w:rsidRPr="00EA27DE">
        <w:rPr>
          <w:rFonts w:eastAsia="Arial Unicode MS"/>
        </w:rPr>
        <w:t>Prochaska</w:t>
      </w:r>
      <w:proofErr w:type="spellEnd"/>
      <w:r w:rsidRPr="00EA27DE">
        <w:rPr>
          <w:rFonts w:eastAsia="Arial Unicode MS"/>
        </w:rPr>
        <w:t>, J.</w:t>
      </w:r>
      <w:r w:rsidR="00332810">
        <w:rPr>
          <w:rFonts w:eastAsia="Arial Unicode MS"/>
        </w:rPr>
        <w:t xml:space="preserve"> </w:t>
      </w:r>
      <w:r w:rsidRPr="00EA27DE">
        <w:rPr>
          <w:rFonts w:eastAsia="Arial Unicode MS"/>
          <w:szCs w:val="22"/>
        </w:rPr>
        <w:t xml:space="preserve">O. </w:t>
      </w:r>
      <w:r w:rsidRPr="00EA27DE">
        <w:rPr>
          <w:rFonts w:eastAsia="Arial Unicode MS"/>
        </w:rPr>
        <w:t xml:space="preserve">(2012). </w:t>
      </w:r>
      <w:r w:rsidRPr="00EA27DE">
        <w:rPr>
          <w:rFonts w:eastAsia="Arial Unicode MS"/>
          <w:b/>
          <w:bCs/>
          <w:szCs w:val="22"/>
        </w:rPr>
        <w:t>Evaluation of a stage-based, computer-tailored adjunct to usual care fo</w:t>
      </w:r>
      <w:r w:rsidRPr="00EA27DE">
        <w:rPr>
          <w:rFonts w:eastAsia="Arial Unicode MS"/>
          <w:b/>
          <w:bCs/>
        </w:rPr>
        <w:t>r domestic violence offenders</w:t>
      </w:r>
      <w:r w:rsidRPr="00EA27DE">
        <w:rPr>
          <w:rFonts w:eastAsia="Arial Unicode MS"/>
        </w:rPr>
        <w:t xml:space="preserve">. </w:t>
      </w:r>
      <w:r w:rsidRPr="00EA27DE">
        <w:rPr>
          <w:rFonts w:eastAsia="Arial Unicode MS"/>
          <w:i/>
          <w:iCs/>
        </w:rPr>
        <w:t>Psychology of Violence</w:t>
      </w:r>
      <w:r w:rsidRPr="00EA27DE">
        <w:rPr>
          <w:rFonts w:eastAsia="Arial Unicode MS"/>
        </w:rPr>
        <w:t>, 2(4),</w:t>
      </w:r>
      <w:r w:rsidRPr="00EA27DE">
        <w:rPr>
          <w:rFonts w:eastAsia="Arial Unicode MS"/>
          <w:szCs w:val="22"/>
        </w:rPr>
        <w:t xml:space="preserve"> 368-38</w:t>
      </w:r>
      <w:r w:rsidR="00D136A5">
        <w:rPr>
          <w:rFonts w:asciiTheme="minorHAnsi" w:eastAsia="Arial Unicode MS" w:hAnsiTheme="minorHAnsi"/>
          <w:szCs w:val="22"/>
        </w:rPr>
        <w:t xml:space="preserve">4. </w:t>
      </w:r>
      <w:hyperlink r:id="rId95" w:history="1">
        <w:r w:rsidRPr="00156434">
          <w:rPr>
            <w:rStyle w:val="Hyperlink"/>
            <w:rFonts w:asciiTheme="minorHAnsi" w:eastAsia="Arial Unicode MS" w:hAnsiTheme="minorHAnsi" w:cs="Arial Unicode MS"/>
          </w:rPr>
          <w:t>Available online</w:t>
        </w:r>
      </w:hyperlink>
    </w:p>
    <w:p w:rsidR="0077022C" w:rsidRPr="00EA27DE" w:rsidRDefault="0077022C" w:rsidP="00EA27DE">
      <w:pPr>
        <w:pStyle w:val="References"/>
      </w:pPr>
      <w:r w:rsidRPr="00EA27DE">
        <w:t xml:space="preserve">McCracken, N., &amp; </w:t>
      </w:r>
      <w:proofErr w:type="spellStart"/>
      <w:r w:rsidRPr="00EA27DE">
        <w:t>Deave</w:t>
      </w:r>
      <w:proofErr w:type="spellEnd"/>
      <w:r w:rsidRPr="00EA27DE">
        <w:t xml:space="preserve">, T. (2012). </w:t>
      </w:r>
      <w:r w:rsidRPr="00EA27DE">
        <w:rPr>
          <w:b/>
          <w:bCs/>
          <w:i/>
          <w:iCs/>
        </w:rPr>
        <w:t xml:space="preserve">Evaluation of the Caring Dads </w:t>
      </w:r>
      <w:proofErr w:type="spellStart"/>
      <w:r w:rsidRPr="00EA27DE">
        <w:rPr>
          <w:b/>
          <w:bCs/>
          <w:i/>
          <w:iCs/>
        </w:rPr>
        <w:t>Cymru</w:t>
      </w:r>
      <w:proofErr w:type="spellEnd"/>
      <w:r w:rsidRPr="00EA27DE">
        <w:rPr>
          <w:b/>
          <w:bCs/>
          <w:i/>
          <w:iCs/>
        </w:rPr>
        <w:t xml:space="preserve"> Programme</w:t>
      </w:r>
      <w:r w:rsidRPr="00EA27DE">
        <w:t xml:space="preserve">. </w:t>
      </w:r>
      <w:proofErr w:type="spellStart"/>
      <w:r w:rsidRPr="00EA27DE">
        <w:t>Methyr</w:t>
      </w:r>
      <w:proofErr w:type="spellEnd"/>
      <w:r w:rsidRPr="00EA27DE">
        <w:t xml:space="preserve"> Tydfil, Wales: Social Research Division, Welsh Government. </w:t>
      </w:r>
      <w:hyperlink r:id="rId96" w:history="1">
        <w:r w:rsidRPr="00EA27DE">
          <w:rPr>
            <w:rStyle w:val="Hyperlink"/>
            <w:rFonts w:asciiTheme="minorHAnsi" w:hAnsiTheme="minorHAnsi"/>
            <w:szCs w:val="22"/>
          </w:rPr>
          <w:t>Available online</w:t>
        </w:r>
      </w:hyperlink>
      <w:r w:rsidRPr="00EA27DE">
        <w:t xml:space="preserve"> </w:t>
      </w:r>
    </w:p>
    <w:p w:rsidR="00C026D5" w:rsidRPr="00EA27DE" w:rsidRDefault="00C026D5" w:rsidP="00D136A5">
      <w:pPr>
        <w:pStyle w:val="References"/>
        <w:rPr>
          <w:rFonts w:asciiTheme="minorHAnsi" w:hAnsiTheme="minorHAnsi"/>
          <w:szCs w:val="22"/>
        </w:rPr>
      </w:pPr>
      <w:r w:rsidRPr="00EA27DE">
        <w:rPr>
          <w:rFonts w:asciiTheme="minorHAnsi" w:hAnsiTheme="minorHAnsi"/>
          <w:szCs w:val="22"/>
        </w:rPr>
        <w:lastRenderedPageBreak/>
        <w:t>Dempsey, B., &amp; Day, A.</w:t>
      </w:r>
      <w:r w:rsidR="00156434">
        <w:rPr>
          <w:rFonts w:asciiTheme="minorHAnsi" w:hAnsiTheme="minorHAnsi"/>
          <w:szCs w:val="22"/>
        </w:rPr>
        <w:t xml:space="preserve"> </w:t>
      </w:r>
      <w:r w:rsidRPr="00EA27DE">
        <w:rPr>
          <w:rFonts w:asciiTheme="minorHAnsi" w:hAnsiTheme="minorHAnsi"/>
          <w:szCs w:val="22"/>
        </w:rPr>
        <w:t xml:space="preserve">(2011). </w:t>
      </w:r>
      <w:r w:rsidRPr="00EA27DE">
        <w:rPr>
          <w:rFonts w:asciiTheme="minorHAnsi" w:hAnsiTheme="minorHAnsi"/>
          <w:b/>
          <w:bCs/>
          <w:szCs w:val="22"/>
        </w:rPr>
        <w:t>The identification of implicit theories in domestic violence perpetrators</w:t>
      </w:r>
      <w:r w:rsidRPr="00EA27DE">
        <w:rPr>
          <w:rFonts w:asciiTheme="minorHAnsi" w:hAnsiTheme="minorHAnsi"/>
          <w:szCs w:val="22"/>
        </w:rPr>
        <w:t xml:space="preserve">. </w:t>
      </w:r>
      <w:r w:rsidRPr="00EA27DE">
        <w:rPr>
          <w:rFonts w:asciiTheme="minorHAnsi" w:hAnsiTheme="minorHAnsi"/>
          <w:i/>
          <w:iCs/>
          <w:szCs w:val="22"/>
        </w:rPr>
        <w:t>International Journal of Offender Therapy and Comparative Criminology</w:t>
      </w:r>
      <w:r w:rsidRPr="00EA27DE">
        <w:rPr>
          <w:rFonts w:asciiTheme="minorHAnsi" w:hAnsiTheme="minorHAnsi"/>
          <w:szCs w:val="22"/>
        </w:rPr>
        <w:t xml:space="preserve">, 55(3), 416–429. </w:t>
      </w:r>
      <w:proofErr w:type="spellStart"/>
      <w:proofErr w:type="gramStart"/>
      <w:r w:rsidR="00D136A5">
        <w:rPr>
          <w:rFonts w:asciiTheme="minorHAnsi" w:hAnsiTheme="minorHAnsi"/>
          <w:szCs w:val="22"/>
        </w:rPr>
        <w:t>doi</w:t>
      </w:r>
      <w:proofErr w:type="spellEnd"/>
      <w:proofErr w:type="gramEnd"/>
      <w:r w:rsidRPr="00EA27DE">
        <w:rPr>
          <w:rFonts w:asciiTheme="minorHAnsi" w:hAnsiTheme="minorHAnsi"/>
          <w:szCs w:val="22"/>
        </w:rPr>
        <w:t xml:space="preserve">: </w:t>
      </w:r>
      <w:hyperlink r:id="rId97" w:history="1">
        <w:r w:rsidR="00D136A5">
          <w:rPr>
            <w:rStyle w:val="Hyperlink"/>
            <w:rFonts w:asciiTheme="minorHAnsi" w:hAnsiTheme="minorHAnsi"/>
            <w:szCs w:val="22"/>
          </w:rPr>
          <w:t>10.1177/0306624X10363448</w:t>
        </w:r>
      </w:hyperlink>
      <w:r w:rsidRPr="00EA27DE">
        <w:rPr>
          <w:rFonts w:asciiTheme="minorHAnsi" w:hAnsiTheme="minorHAnsi"/>
          <w:szCs w:val="22"/>
        </w:rPr>
        <w:t xml:space="preserve"> </w:t>
      </w:r>
    </w:p>
    <w:p w:rsidR="00255501" w:rsidRPr="00EA27DE" w:rsidRDefault="00255501" w:rsidP="00D136A5">
      <w:pPr>
        <w:pStyle w:val="References"/>
      </w:pPr>
      <w:proofErr w:type="spellStart"/>
      <w:r w:rsidRPr="00EA27DE">
        <w:t>Barbor</w:t>
      </w:r>
      <w:proofErr w:type="spellEnd"/>
      <w:r w:rsidRPr="00EA27DE">
        <w:t xml:space="preserve">, S. J., &amp; Wright, E. M. (2010). </w:t>
      </w:r>
      <w:r w:rsidRPr="00EA27DE">
        <w:rPr>
          <w:b/>
        </w:rPr>
        <w:t>Predictors of completion in a batterer treatment program: The effects of referral source supervision</w:t>
      </w:r>
      <w:r w:rsidRPr="00EA27DE">
        <w:t xml:space="preserve">. </w:t>
      </w:r>
      <w:r w:rsidRPr="00EA27DE">
        <w:rPr>
          <w:i/>
        </w:rPr>
        <w:t xml:space="preserve">Criminal Justice and </w:t>
      </w:r>
      <w:proofErr w:type="spellStart"/>
      <w:r w:rsidRPr="00EA27DE">
        <w:rPr>
          <w:i/>
        </w:rPr>
        <w:t>Behavior</w:t>
      </w:r>
      <w:proofErr w:type="spellEnd"/>
      <w:r w:rsidRPr="00EA27DE">
        <w:t xml:space="preserve">. </w:t>
      </w:r>
      <w:r w:rsidRPr="00EA27DE">
        <w:rPr>
          <w:i/>
        </w:rPr>
        <w:t>37</w:t>
      </w:r>
      <w:r w:rsidRPr="00EA27DE">
        <w:t xml:space="preserve">(8), 847-859. </w:t>
      </w:r>
      <w:r w:rsidR="00D136A5">
        <w:br/>
      </w:r>
      <w:proofErr w:type="spellStart"/>
      <w:proofErr w:type="gramStart"/>
      <w:r w:rsidRPr="00EA27DE">
        <w:t>doi</w:t>
      </w:r>
      <w:proofErr w:type="spellEnd"/>
      <w:proofErr w:type="gramEnd"/>
      <w:r w:rsidRPr="00EA27DE">
        <w:t>:</w:t>
      </w:r>
      <w:bookmarkEnd w:id="48"/>
      <w:bookmarkEnd w:id="49"/>
      <w:bookmarkEnd w:id="50"/>
      <w:r w:rsidRPr="00EA27DE">
        <w:t xml:space="preserve"> </w:t>
      </w:r>
      <w:hyperlink r:id="rId98" w:history="1">
        <w:r w:rsidR="00D136A5">
          <w:rPr>
            <w:rStyle w:val="Hyperlink"/>
            <w:rFonts w:asciiTheme="minorHAnsi" w:hAnsiTheme="minorHAnsi"/>
          </w:rPr>
          <w:t>10.1177/0093854810367771</w:t>
        </w:r>
      </w:hyperlink>
    </w:p>
    <w:p w:rsidR="00C76AA1" w:rsidRPr="00EA27DE" w:rsidRDefault="00C76AA1" w:rsidP="00D136A5">
      <w:pPr>
        <w:pStyle w:val="References"/>
        <w:rPr>
          <w:rStyle w:val="Hyperlink"/>
          <w:rFonts w:asciiTheme="minorHAnsi" w:hAnsiTheme="minorHAnsi"/>
        </w:rPr>
      </w:pPr>
      <w:bookmarkStart w:id="51" w:name="_Toc336412967"/>
      <w:bookmarkStart w:id="52" w:name="_Toc336413076"/>
      <w:bookmarkStart w:id="53" w:name="_Toc336413674"/>
      <w:r w:rsidRPr="00EA27DE">
        <w:t xml:space="preserve">Carter, L. S. (2010). </w:t>
      </w:r>
      <w:r w:rsidRPr="00EA27DE">
        <w:rPr>
          <w:b/>
          <w:i/>
        </w:rPr>
        <w:t>Batterer intervention: Doing the work and measuring the progress: A report on the December 2009 experts roundtable</w:t>
      </w:r>
      <w:r w:rsidRPr="00EA27DE">
        <w:rPr>
          <w:rStyle w:val="label1"/>
          <w:rFonts w:asciiTheme="minorHAnsi" w:hAnsiTheme="minorHAnsi"/>
          <w:i/>
        </w:rPr>
        <w:t>:</w:t>
      </w:r>
      <w:r w:rsidRPr="00EA27DE">
        <w:rPr>
          <w:rStyle w:val="label1"/>
          <w:rFonts w:asciiTheme="minorHAnsi" w:hAnsiTheme="minorHAnsi"/>
        </w:rPr>
        <w:t xml:space="preserve"> </w:t>
      </w:r>
      <w:r w:rsidRPr="00EA27DE">
        <w:rPr>
          <w:rStyle w:val="resultssummary1"/>
          <w:rFonts w:asciiTheme="minorHAnsi" w:hAnsiTheme="minorHAnsi"/>
          <w:color w:val="000000"/>
          <w:sz w:val="22"/>
          <w:szCs w:val="22"/>
          <w:specVanish w:val="0"/>
        </w:rPr>
        <w:t xml:space="preserve">San Francisco, CA:  </w:t>
      </w:r>
      <w:r w:rsidRPr="00EA27DE">
        <w:t xml:space="preserve">Family Violence Prevention Fund &amp; </w:t>
      </w:r>
      <w:r w:rsidR="00D136A5">
        <w:t xml:space="preserve">National Institute of Justice. </w:t>
      </w:r>
      <w:hyperlink r:id="rId99" w:history="1">
        <w:r w:rsidRPr="00EA27DE">
          <w:rPr>
            <w:rStyle w:val="Hyperlink"/>
            <w:rFonts w:asciiTheme="minorHAnsi" w:hAnsiTheme="minorHAnsi"/>
          </w:rPr>
          <w:t>Available from the library</w:t>
        </w:r>
      </w:hyperlink>
    </w:p>
    <w:p w:rsidR="00255501" w:rsidRPr="00EA27DE" w:rsidRDefault="00255501" w:rsidP="00332810">
      <w:pPr>
        <w:pStyle w:val="References"/>
      </w:pPr>
      <w:r w:rsidRPr="00EA27DE">
        <w:t xml:space="preserve">Catlett, B. S., </w:t>
      </w:r>
      <w:proofErr w:type="spellStart"/>
      <w:r w:rsidRPr="00EA27DE">
        <w:t>Toews</w:t>
      </w:r>
      <w:proofErr w:type="spellEnd"/>
      <w:r w:rsidRPr="00EA27DE">
        <w:t xml:space="preserve">, M. L., &amp; </w:t>
      </w:r>
      <w:proofErr w:type="spellStart"/>
      <w:r w:rsidRPr="00EA27DE">
        <w:t>Walilko</w:t>
      </w:r>
      <w:proofErr w:type="spellEnd"/>
      <w:r w:rsidRPr="00EA27DE">
        <w:t xml:space="preserve">, V. (2010). </w:t>
      </w:r>
      <w:r w:rsidRPr="00EA27DE">
        <w:rPr>
          <w:b/>
        </w:rPr>
        <w:t>Men's gendered constructions of intimate partner violence as predictors of court-mandated batterer treatment drop out</w:t>
      </w:r>
      <w:r w:rsidRPr="00EA27DE">
        <w:t>.</w:t>
      </w:r>
      <w:bookmarkEnd w:id="51"/>
      <w:bookmarkEnd w:id="52"/>
      <w:bookmarkEnd w:id="53"/>
      <w:r w:rsidRPr="00EA27DE">
        <w:t xml:space="preserve"> </w:t>
      </w:r>
      <w:bookmarkStart w:id="54" w:name="_Toc336412968"/>
      <w:bookmarkStart w:id="55" w:name="_Toc336413077"/>
      <w:bookmarkStart w:id="56" w:name="_Toc336413675"/>
      <w:r w:rsidRPr="00EA27DE">
        <w:rPr>
          <w:i/>
        </w:rPr>
        <w:t>American Journal of Community Psychology</w:t>
      </w:r>
      <w:r w:rsidRPr="00EA27DE">
        <w:t xml:space="preserve">. </w:t>
      </w:r>
      <w:r w:rsidRPr="00EA27DE">
        <w:rPr>
          <w:i/>
        </w:rPr>
        <w:t>45</w:t>
      </w:r>
      <w:r w:rsidRPr="00EA27DE">
        <w:t xml:space="preserve">(1-2), 107-23. </w:t>
      </w:r>
      <w:proofErr w:type="spellStart"/>
      <w:proofErr w:type="gramStart"/>
      <w:r w:rsidRPr="00EA27DE">
        <w:t>doi</w:t>
      </w:r>
      <w:proofErr w:type="spellEnd"/>
      <w:proofErr w:type="gramEnd"/>
      <w:r w:rsidRPr="00EA27DE">
        <w:t xml:space="preserve">: </w:t>
      </w:r>
      <w:bookmarkEnd w:id="54"/>
      <w:bookmarkEnd w:id="55"/>
      <w:bookmarkEnd w:id="56"/>
      <w:r w:rsidRPr="00EA27DE">
        <w:fldChar w:fldCharType="begin"/>
      </w:r>
      <w:r w:rsidR="00D136A5">
        <w:instrText>HYPERLINK "http://dx.doi.org/10.1007/s10464-009-9292-2"</w:instrText>
      </w:r>
      <w:r w:rsidRPr="00EA27DE">
        <w:fldChar w:fldCharType="separate"/>
      </w:r>
      <w:r w:rsidR="00D136A5">
        <w:rPr>
          <w:rStyle w:val="Hyperlink"/>
          <w:rFonts w:asciiTheme="minorHAnsi" w:hAnsiTheme="minorHAnsi"/>
        </w:rPr>
        <w:t xml:space="preserve">10.1007/s10464-009-9292-2  </w:t>
      </w:r>
      <w:r w:rsidRPr="00EA27DE">
        <w:fldChar w:fldCharType="end"/>
      </w:r>
    </w:p>
    <w:p w:rsidR="00C026D5" w:rsidRPr="00EA27DE" w:rsidRDefault="00C026D5" w:rsidP="00EA27DE">
      <w:pPr>
        <w:pStyle w:val="References"/>
      </w:pPr>
      <w:r w:rsidRPr="00EA27DE">
        <w:t>Donovan, C., Griffiths, S., &amp; Groves, N. (2010</w:t>
      </w:r>
      <w:r w:rsidRPr="00156434">
        <w:rPr>
          <w:bCs/>
          <w:iCs/>
        </w:rPr>
        <w:t>).</w:t>
      </w:r>
      <w:r w:rsidRPr="00EA27DE">
        <w:rPr>
          <w:b/>
          <w:bCs/>
          <w:i/>
          <w:iCs/>
        </w:rPr>
        <w:t xml:space="preserve"> Making connections count: Evaluation of early intervention models for change in domestic violence: Northern Rock Foundation Domestic Abuse Intervention Project, 2004-2009</w:t>
      </w:r>
      <w:r w:rsidRPr="00EA27DE">
        <w:t>.</w:t>
      </w:r>
      <w:r w:rsidR="00332810">
        <w:t xml:space="preserve"> Newcastle-upon-Tyne, England:</w:t>
      </w:r>
      <w:r w:rsidRPr="00EA27DE">
        <w:t xml:space="preserve"> Northern Rock Foundation. </w:t>
      </w:r>
      <w:hyperlink r:id="rId100" w:history="1">
        <w:r w:rsidRPr="00EA27DE">
          <w:rPr>
            <w:rStyle w:val="Hyperlink"/>
          </w:rPr>
          <w:t>Available online</w:t>
        </w:r>
      </w:hyperlink>
    </w:p>
    <w:p w:rsidR="008B20A3" w:rsidRPr="00EA27DE" w:rsidRDefault="008B20A3" w:rsidP="00EA27DE">
      <w:pPr>
        <w:pStyle w:val="References"/>
        <w:rPr>
          <w:i/>
        </w:rPr>
      </w:pPr>
      <w:proofErr w:type="spellStart"/>
      <w:r w:rsidRPr="00EA27DE">
        <w:t>Itzin</w:t>
      </w:r>
      <w:proofErr w:type="spellEnd"/>
      <w:r w:rsidRPr="00EA27DE">
        <w:t xml:space="preserve">, C., </w:t>
      </w:r>
      <w:proofErr w:type="spellStart"/>
      <w:r w:rsidRPr="00EA27DE">
        <w:t>Taket</w:t>
      </w:r>
      <w:proofErr w:type="spellEnd"/>
      <w:r w:rsidRPr="00EA27DE">
        <w:t xml:space="preserve">, A., &amp; Barter-Godfrey, S. (2010). </w:t>
      </w:r>
      <w:r w:rsidRPr="00EA27DE">
        <w:rPr>
          <w:b/>
          <w:i/>
        </w:rPr>
        <w:t>Domestic and sexual violence and abuse: Findings from a Delphi expert consultation on therapeutic and treatment interventions with victims, survivors and abusers, children, adolescents, and adults</w:t>
      </w:r>
      <w:r w:rsidRPr="00EA27DE">
        <w:t>.</w:t>
      </w:r>
      <w:r w:rsidRPr="00EA27DE">
        <w:rPr>
          <w:b/>
        </w:rPr>
        <w:t xml:space="preserve"> </w:t>
      </w:r>
      <w:r w:rsidRPr="00EA27DE">
        <w:t>Melbourne, V</w:t>
      </w:r>
      <w:r w:rsidR="00B53994">
        <w:t>ic.</w:t>
      </w:r>
      <w:r w:rsidR="00D136A5">
        <w:t xml:space="preserve">: </w:t>
      </w:r>
      <w:proofErr w:type="spellStart"/>
      <w:r w:rsidR="00D136A5">
        <w:t>Deakin</w:t>
      </w:r>
      <w:proofErr w:type="spellEnd"/>
      <w:r w:rsidR="00D136A5">
        <w:t xml:space="preserve"> University. </w:t>
      </w:r>
      <w:r w:rsidRPr="00EA27DE">
        <w:br/>
      </w:r>
      <w:hyperlink r:id="rId101" w:history="1">
        <w:r w:rsidRPr="00EA27DE">
          <w:rPr>
            <w:rStyle w:val="Hyperlink"/>
            <w:rFonts w:asciiTheme="minorHAnsi" w:hAnsiTheme="minorHAnsi"/>
          </w:rPr>
          <w:t>Available online from the library</w:t>
        </w:r>
      </w:hyperlink>
      <w:r w:rsidRPr="00EA27DE">
        <w:t xml:space="preserve"> </w:t>
      </w:r>
      <w:r w:rsidRPr="00EA27DE">
        <w:rPr>
          <w:i/>
        </w:rPr>
        <w:t>Perpetrator programmes discussed in section 4.3.</w:t>
      </w:r>
    </w:p>
    <w:p w:rsidR="008B20A3" w:rsidRPr="00EA27DE" w:rsidRDefault="008B20A3" w:rsidP="00EA27DE">
      <w:pPr>
        <w:pStyle w:val="References"/>
      </w:pPr>
      <w:proofErr w:type="spellStart"/>
      <w:r w:rsidRPr="00EA27DE">
        <w:t>Eckhardt</w:t>
      </w:r>
      <w:proofErr w:type="spellEnd"/>
      <w:r w:rsidRPr="00EA27DE">
        <w:t xml:space="preserve">, C., </w:t>
      </w:r>
      <w:proofErr w:type="spellStart"/>
      <w:r w:rsidRPr="00EA27DE">
        <w:t>Holtzworth</w:t>
      </w:r>
      <w:proofErr w:type="spellEnd"/>
      <w:r w:rsidRPr="00EA27DE">
        <w:t xml:space="preserve">-Munroe, A., </w:t>
      </w:r>
      <w:proofErr w:type="spellStart"/>
      <w:r w:rsidRPr="00EA27DE">
        <w:t>Norlande</w:t>
      </w:r>
      <w:proofErr w:type="spellEnd"/>
      <w:r w:rsidRPr="00EA27DE">
        <w:t xml:space="preserve">, B., Sibley, A., &amp; Cahill, M. (2009). </w:t>
      </w:r>
      <w:r w:rsidRPr="00EA27DE">
        <w:rPr>
          <w:b/>
        </w:rPr>
        <w:t>Readiness to change, partner violence subtypes, and treatment outcomes among men in treatment for partner assault</w:t>
      </w:r>
      <w:r w:rsidRPr="00EA27DE">
        <w:t xml:space="preserve">. In C. M. Murphy &amp; R. D. </w:t>
      </w:r>
      <w:proofErr w:type="spellStart"/>
      <w:r w:rsidRPr="00EA27DE">
        <w:t>Maiuro</w:t>
      </w:r>
      <w:proofErr w:type="spellEnd"/>
      <w:r w:rsidRPr="00EA27DE">
        <w:t xml:space="preserve"> (Eds.). </w:t>
      </w:r>
      <w:r w:rsidRPr="00EA27DE">
        <w:rPr>
          <w:i/>
        </w:rPr>
        <w:t>Motivational interviewing and stages of change in intimate partner violence</w:t>
      </w:r>
      <w:r w:rsidRPr="00EA27DE">
        <w:t xml:space="preserve"> (pp. 89-131). New York, NY: Springer.</w:t>
      </w:r>
    </w:p>
    <w:p w:rsidR="0077022C" w:rsidRPr="00EA27DE" w:rsidRDefault="0077022C" w:rsidP="00EA27DE">
      <w:pPr>
        <w:pStyle w:val="References"/>
      </w:pPr>
      <w:r w:rsidRPr="00EA27DE">
        <w:t xml:space="preserve">Lehmann, P., &amp; Simmons, C. (Eds.). (2009). </w:t>
      </w:r>
      <w:r w:rsidRPr="00EA27DE">
        <w:rPr>
          <w:b/>
          <w:i/>
        </w:rPr>
        <w:t>Strengths-based batterer intervention: A new paradigm in ending family violence.</w:t>
      </w:r>
      <w:r w:rsidRPr="00EA27DE">
        <w:t xml:space="preserve">  New York, NY: Sage.</w:t>
      </w:r>
    </w:p>
    <w:p w:rsidR="00C76AA1" w:rsidRPr="00EA27DE" w:rsidRDefault="00C76AA1" w:rsidP="00302DE2">
      <w:pPr>
        <w:pStyle w:val="References"/>
        <w:rPr>
          <w:rStyle w:val="Hyperlink"/>
          <w:rFonts w:asciiTheme="minorHAnsi" w:hAnsiTheme="minorHAnsi"/>
        </w:rPr>
      </w:pPr>
      <w:r w:rsidRPr="00EA27DE">
        <w:t xml:space="preserve">MacLeod, D., Pi, R., Smith, D., &amp; Rose-Goodwin, L. (2009). </w:t>
      </w:r>
      <w:r w:rsidRPr="00EA27DE">
        <w:rPr>
          <w:b/>
          <w:i/>
        </w:rPr>
        <w:t>Batterer intervention systems in California: An evaluation</w:t>
      </w:r>
      <w:r w:rsidRPr="00EA27DE">
        <w:t>.</w:t>
      </w:r>
      <w:r w:rsidRPr="00EA27DE">
        <w:rPr>
          <w:b/>
        </w:rPr>
        <w:t xml:space="preserve">  </w:t>
      </w:r>
      <w:r w:rsidRPr="00EA27DE">
        <w:t xml:space="preserve">San Francisco, CA: Office of Court Research. </w:t>
      </w:r>
      <w:hyperlink r:id="rId102" w:history="1">
        <w:r w:rsidR="00302DE2">
          <w:rPr>
            <w:rStyle w:val="Hyperlink"/>
            <w:rFonts w:asciiTheme="minorHAnsi" w:hAnsiTheme="minorHAnsi"/>
          </w:rPr>
          <w:t>Available online</w:t>
        </w:r>
      </w:hyperlink>
    </w:p>
    <w:p w:rsidR="00C026D5" w:rsidRPr="00EA27DE" w:rsidRDefault="00C026D5" w:rsidP="00302DE2">
      <w:pPr>
        <w:pStyle w:val="References"/>
        <w:rPr>
          <w:rStyle w:val="Hyperlink"/>
          <w:rFonts w:asciiTheme="minorHAnsi" w:hAnsiTheme="minorHAnsi"/>
        </w:rPr>
      </w:pPr>
      <w:r w:rsidRPr="00EA27DE">
        <w:rPr>
          <w:lang w:eastAsia="en-NZ"/>
        </w:rPr>
        <w:t xml:space="preserve">World Health Organization. (2009). </w:t>
      </w:r>
      <w:r w:rsidRPr="00EA27DE">
        <w:rPr>
          <w:b/>
          <w:i/>
          <w:lang w:eastAsia="en-NZ"/>
        </w:rPr>
        <w:t>Changing cultural and social norms supportive of violent behaviour</w:t>
      </w:r>
      <w:r w:rsidRPr="00EA27DE">
        <w:rPr>
          <w:lang w:eastAsia="en-NZ"/>
        </w:rPr>
        <w:t>. Geneva, Switzerland:</w:t>
      </w:r>
      <w:r w:rsidR="00302DE2">
        <w:rPr>
          <w:lang w:eastAsia="en-NZ"/>
        </w:rPr>
        <w:t xml:space="preserve"> WHO.</w:t>
      </w:r>
      <w:r w:rsidRPr="00EA27DE">
        <w:rPr>
          <w:lang w:eastAsia="en-NZ"/>
        </w:rPr>
        <w:t xml:space="preserve"> </w:t>
      </w:r>
      <w:hyperlink r:id="rId103" w:history="1">
        <w:r w:rsidRPr="00EA27DE">
          <w:rPr>
            <w:rStyle w:val="Hyperlink"/>
            <w:rFonts w:asciiTheme="minorHAnsi" w:hAnsiTheme="minorHAnsi"/>
            <w:lang w:eastAsia="en-NZ"/>
          </w:rPr>
          <w:t>Available from the library</w:t>
        </w:r>
      </w:hyperlink>
    </w:p>
    <w:p w:rsidR="00D46AFD" w:rsidRPr="00EA27DE" w:rsidRDefault="00D46AFD" w:rsidP="00EA27DE">
      <w:pPr>
        <w:pStyle w:val="References"/>
        <w:rPr>
          <w:rStyle w:val="Emphasis"/>
          <w:rFonts w:asciiTheme="minorHAnsi" w:hAnsiTheme="minorHAnsi"/>
        </w:rPr>
      </w:pPr>
      <w:proofErr w:type="spellStart"/>
      <w:r w:rsidRPr="00EA27DE">
        <w:rPr>
          <w:rStyle w:val="Emphasis"/>
          <w:rFonts w:asciiTheme="minorHAnsi" w:hAnsiTheme="minorHAnsi"/>
          <w:i w:val="0"/>
        </w:rPr>
        <w:t>Aldarondo</w:t>
      </w:r>
      <w:proofErr w:type="spellEnd"/>
      <w:r w:rsidRPr="00EA27DE">
        <w:rPr>
          <w:rStyle w:val="Emphasis"/>
          <w:rFonts w:asciiTheme="minorHAnsi" w:hAnsiTheme="minorHAnsi"/>
          <w:i w:val="0"/>
        </w:rPr>
        <w:t xml:space="preserve">, Z., &amp; Fernandez, M. C. (2008). </w:t>
      </w:r>
      <w:r w:rsidRPr="00156434">
        <w:rPr>
          <w:rStyle w:val="Emphasis"/>
          <w:rFonts w:asciiTheme="minorHAnsi" w:hAnsiTheme="minorHAnsi"/>
          <w:b/>
          <w:i w:val="0"/>
        </w:rPr>
        <w:t>Intimate partner violence and recidivism following interventions with men who batter:  Cultural and empirical considerations.</w:t>
      </w:r>
      <w:r w:rsidRPr="00EA27DE">
        <w:rPr>
          <w:rStyle w:val="Emphasis"/>
          <w:rFonts w:asciiTheme="minorHAnsi" w:hAnsiTheme="minorHAnsi"/>
          <w:i w:val="0"/>
        </w:rPr>
        <w:t xml:space="preserve"> In R. </w:t>
      </w:r>
      <w:proofErr w:type="spellStart"/>
      <w:r w:rsidRPr="00EA27DE">
        <w:rPr>
          <w:rStyle w:val="Emphasis"/>
          <w:rFonts w:asciiTheme="minorHAnsi" w:hAnsiTheme="minorHAnsi"/>
          <w:i w:val="0"/>
        </w:rPr>
        <w:t>Carnillo</w:t>
      </w:r>
      <w:proofErr w:type="spellEnd"/>
      <w:r w:rsidRPr="00EA27DE">
        <w:rPr>
          <w:rStyle w:val="Emphasis"/>
          <w:rFonts w:asciiTheme="minorHAnsi" w:hAnsiTheme="minorHAnsi"/>
          <w:i w:val="0"/>
        </w:rPr>
        <w:t xml:space="preserve">, &amp; </w:t>
      </w:r>
      <w:proofErr w:type="spellStart"/>
      <w:r w:rsidRPr="00EA27DE">
        <w:rPr>
          <w:rStyle w:val="Emphasis"/>
          <w:rFonts w:asciiTheme="minorHAnsi" w:hAnsiTheme="minorHAnsi"/>
          <w:i w:val="0"/>
        </w:rPr>
        <w:t>J.Tello</w:t>
      </w:r>
      <w:proofErr w:type="spellEnd"/>
      <w:r w:rsidRPr="00EA27DE">
        <w:rPr>
          <w:rStyle w:val="Emphasis"/>
          <w:rFonts w:asciiTheme="minorHAnsi" w:hAnsiTheme="minorHAnsi"/>
          <w:i w:val="0"/>
        </w:rPr>
        <w:t xml:space="preserve"> (Eds.).  </w:t>
      </w:r>
      <w:r w:rsidRPr="00EA27DE">
        <w:rPr>
          <w:rStyle w:val="Emphasis"/>
          <w:rFonts w:asciiTheme="minorHAnsi" w:hAnsiTheme="minorHAnsi"/>
        </w:rPr>
        <w:t xml:space="preserve">Family violence and men of </w:t>
      </w:r>
      <w:proofErr w:type="spellStart"/>
      <w:r w:rsidRPr="00EA27DE">
        <w:rPr>
          <w:rStyle w:val="Emphasis"/>
          <w:rFonts w:asciiTheme="minorHAnsi" w:hAnsiTheme="minorHAnsi"/>
        </w:rPr>
        <w:t>color</w:t>
      </w:r>
      <w:proofErr w:type="spellEnd"/>
      <w:r w:rsidRPr="00EA27DE">
        <w:rPr>
          <w:rStyle w:val="Emphasis"/>
          <w:rFonts w:asciiTheme="minorHAnsi" w:hAnsiTheme="minorHAnsi"/>
        </w:rPr>
        <w:t xml:space="preserve">: Healing the wounded male spirit </w:t>
      </w:r>
      <w:r w:rsidRPr="00EA27DE">
        <w:rPr>
          <w:rStyle w:val="Emphasis"/>
          <w:rFonts w:asciiTheme="minorHAnsi" w:hAnsiTheme="minorHAnsi"/>
          <w:i w:val="0"/>
        </w:rPr>
        <w:t xml:space="preserve">(pp. 1-35). New York, NY: Springer. </w:t>
      </w:r>
      <w:hyperlink r:id="rId104" w:history="1">
        <w:r w:rsidRPr="00EA27DE">
          <w:rPr>
            <w:rStyle w:val="Hyperlink"/>
            <w:rFonts w:asciiTheme="minorHAnsi" w:hAnsiTheme="minorHAnsi"/>
          </w:rPr>
          <w:t>Available from the library</w:t>
        </w:r>
      </w:hyperlink>
      <w:r w:rsidRPr="00EA27DE">
        <w:rPr>
          <w:rStyle w:val="Emphasis"/>
          <w:rFonts w:asciiTheme="minorHAnsi" w:hAnsiTheme="minorHAnsi"/>
          <w:i w:val="0"/>
        </w:rPr>
        <w:t xml:space="preserve"> TRO 362.8292 FAM</w:t>
      </w:r>
    </w:p>
    <w:p w:rsidR="0077022C" w:rsidRPr="00EA27DE" w:rsidRDefault="0077022C" w:rsidP="00302DE2">
      <w:pPr>
        <w:pStyle w:val="References"/>
        <w:rPr>
          <w:rFonts w:cs="Arial"/>
          <w:b/>
        </w:rPr>
      </w:pPr>
      <w:r w:rsidRPr="00EA27DE">
        <w:t xml:space="preserve">Douglas, U., </w:t>
      </w:r>
      <w:proofErr w:type="spellStart"/>
      <w:r w:rsidRPr="00EA27DE">
        <w:t>Bathrick</w:t>
      </w:r>
      <w:proofErr w:type="spellEnd"/>
      <w:r w:rsidRPr="00EA27DE">
        <w:t xml:space="preserve">, D., &amp; Perry, P. A. (2008). </w:t>
      </w:r>
      <w:r w:rsidRPr="00EA27DE">
        <w:rPr>
          <w:b/>
        </w:rPr>
        <w:t>Deconstructing male violence against women: The men stopping violence community-accountability model</w:t>
      </w:r>
      <w:r w:rsidRPr="00EA27DE">
        <w:t xml:space="preserve">. </w:t>
      </w:r>
      <w:r w:rsidRPr="00EA27DE">
        <w:rPr>
          <w:i/>
        </w:rPr>
        <w:t xml:space="preserve">Violence </w:t>
      </w:r>
      <w:proofErr w:type="gramStart"/>
      <w:r w:rsidRPr="00EA27DE">
        <w:rPr>
          <w:i/>
        </w:rPr>
        <w:t>Against</w:t>
      </w:r>
      <w:proofErr w:type="gramEnd"/>
      <w:r w:rsidRPr="00EA27DE">
        <w:rPr>
          <w:i/>
        </w:rPr>
        <w:t xml:space="preserve"> Women, 14</w:t>
      </w:r>
      <w:r w:rsidRPr="00EA27DE">
        <w:t xml:space="preserve">(2), 247-261. </w:t>
      </w:r>
      <w:proofErr w:type="spellStart"/>
      <w:proofErr w:type="gramStart"/>
      <w:r w:rsidRPr="00EA27DE">
        <w:t>doi</w:t>
      </w:r>
      <w:proofErr w:type="spellEnd"/>
      <w:proofErr w:type="gramEnd"/>
      <w:r w:rsidRPr="00EA27DE">
        <w:t xml:space="preserve">: </w:t>
      </w:r>
      <w:hyperlink r:id="rId105" w:history="1">
        <w:r w:rsidR="00302DE2">
          <w:rPr>
            <w:rStyle w:val="Hyperlink"/>
            <w:rFonts w:asciiTheme="minorHAnsi" w:hAnsiTheme="minorHAnsi" w:cs="Arial"/>
          </w:rPr>
          <w:t>10.1177/1077801207312637</w:t>
        </w:r>
      </w:hyperlink>
    </w:p>
    <w:p w:rsidR="0077022C" w:rsidRPr="00EA27DE" w:rsidRDefault="0077022C" w:rsidP="00B53994">
      <w:pPr>
        <w:pStyle w:val="References"/>
        <w:rPr>
          <w:rStyle w:val="resultssummary1"/>
          <w:rFonts w:asciiTheme="minorHAnsi" w:hAnsiTheme="minorHAnsi"/>
          <w:b/>
          <w:bCs/>
          <w:kern w:val="36"/>
        </w:rPr>
      </w:pPr>
      <w:r w:rsidRPr="00EA27DE">
        <w:rPr>
          <w:color w:val="000000" w:themeColor="text1"/>
          <w:lang w:eastAsia="en-NZ"/>
        </w:rPr>
        <w:t>Dyson, S., &amp; Flood</w:t>
      </w:r>
      <w:r w:rsidRPr="00EA27DE">
        <w:rPr>
          <w:color w:val="000000" w:themeColor="text1"/>
        </w:rPr>
        <w:t>,</w:t>
      </w:r>
      <w:r w:rsidRPr="00EA27DE">
        <w:rPr>
          <w:b/>
          <w:color w:val="000000" w:themeColor="text1"/>
        </w:rPr>
        <w:t xml:space="preserve"> </w:t>
      </w:r>
      <w:r w:rsidRPr="00EA27DE">
        <w:rPr>
          <w:color w:val="000000" w:themeColor="text1"/>
          <w:lang w:eastAsia="en-NZ"/>
        </w:rPr>
        <w:t xml:space="preserve">M. (2008). </w:t>
      </w:r>
      <w:r w:rsidRPr="00EA27DE">
        <w:rPr>
          <w:b/>
          <w:bCs/>
          <w:i/>
          <w:color w:val="000000" w:themeColor="text1"/>
          <w:kern w:val="36"/>
        </w:rPr>
        <w:t>Building cultures of respect and non-violence: A review of literature concerning adult learning and violence prevention programs with men</w:t>
      </w:r>
      <w:r w:rsidRPr="00EA27DE">
        <w:rPr>
          <w:bCs/>
          <w:color w:val="000000" w:themeColor="text1"/>
          <w:kern w:val="36"/>
        </w:rPr>
        <w:t>.</w:t>
      </w:r>
      <w:r w:rsidRPr="00EA27DE">
        <w:rPr>
          <w:rStyle w:val="label1"/>
          <w:rFonts w:asciiTheme="minorHAnsi" w:hAnsiTheme="minorHAnsi"/>
          <w:color w:val="000000" w:themeColor="text1"/>
        </w:rPr>
        <w:t xml:space="preserve"> </w:t>
      </w:r>
      <w:r w:rsidR="00B53994">
        <w:rPr>
          <w:rStyle w:val="resultssummary1"/>
          <w:rFonts w:asciiTheme="minorHAnsi" w:hAnsiTheme="minorHAnsi"/>
          <w:color w:val="000000" w:themeColor="text1"/>
          <w:specVanish w:val="0"/>
        </w:rPr>
        <w:t>Melbourne, Vic.</w:t>
      </w:r>
      <w:r w:rsidRPr="00EA27DE">
        <w:rPr>
          <w:rStyle w:val="resultssummary1"/>
          <w:rFonts w:asciiTheme="minorHAnsi" w:hAnsiTheme="minorHAnsi"/>
          <w:color w:val="000000" w:themeColor="text1"/>
          <w:specVanish w:val="0"/>
        </w:rPr>
        <w:t xml:space="preserve">: </w:t>
      </w:r>
      <w:hyperlink r:id="rId106" w:history="1">
        <w:r w:rsidRPr="00156434">
          <w:rPr>
            <w:rStyle w:val="Hyperlink"/>
            <w:rFonts w:asciiTheme="minorHAnsi" w:hAnsiTheme="minorHAnsi"/>
            <w:b w:val="0"/>
            <w:color w:val="000000" w:themeColor="text1"/>
            <w:u w:val="none"/>
          </w:rPr>
          <w:t>Australian Football League and Victorian Health Promotion Foundation (VicHealth)</w:t>
        </w:r>
      </w:hyperlink>
      <w:r w:rsidRPr="00156434">
        <w:rPr>
          <w:b/>
        </w:rPr>
        <w:t>.</w:t>
      </w:r>
      <w:r w:rsidRPr="00EA27DE">
        <w:rPr>
          <w:rStyle w:val="resultssummary1"/>
          <w:rFonts w:asciiTheme="minorHAnsi" w:hAnsiTheme="minorHAnsi"/>
          <w:color w:val="000000"/>
          <w:specVanish w:val="0"/>
        </w:rPr>
        <w:br/>
      </w:r>
      <w:hyperlink r:id="rId107" w:history="1">
        <w:r w:rsidR="00302DE2">
          <w:rPr>
            <w:rStyle w:val="Hyperlink"/>
            <w:rFonts w:asciiTheme="minorHAnsi" w:hAnsiTheme="minorHAnsi"/>
          </w:rPr>
          <w:t xml:space="preserve">Available </w:t>
        </w:r>
        <w:r w:rsidRPr="00EA27DE">
          <w:rPr>
            <w:rStyle w:val="Hyperlink"/>
            <w:rFonts w:asciiTheme="minorHAnsi" w:hAnsiTheme="minorHAnsi"/>
          </w:rPr>
          <w:t>from the lib</w:t>
        </w:r>
        <w:r w:rsidR="00156434">
          <w:rPr>
            <w:rStyle w:val="Hyperlink"/>
            <w:rFonts w:asciiTheme="minorHAnsi" w:hAnsiTheme="minorHAnsi"/>
          </w:rPr>
          <w:t>r</w:t>
        </w:r>
        <w:r w:rsidRPr="00EA27DE">
          <w:rPr>
            <w:rStyle w:val="Hyperlink"/>
            <w:rFonts w:asciiTheme="minorHAnsi" w:hAnsiTheme="minorHAnsi"/>
          </w:rPr>
          <w:t>ary</w:t>
        </w:r>
      </w:hyperlink>
    </w:p>
    <w:p w:rsidR="00C76AA1" w:rsidRPr="00EA27DE" w:rsidRDefault="00C76AA1" w:rsidP="00302DE2">
      <w:pPr>
        <w:pStyle w:val="References"/>
      </w:pPr>
      <w:r w:rsidRPr="00EA27DE">
        <w:lastRenderedPageBreak/>
        <w:t xml:space="preserve">Saunders, D. G. (2008). </w:t>
      </w:r>
      <w:r w:rsidRPr="00EA27DE">
        <w:rPr>
          <w:b/>
        </w:rPr>
        <w:t>Group interventions for men who batter: Summary and program descriptions and research</w:t>
      </w:r>
      <w:r w:rsidRPr="00EA27DE">
        <w:t xml:space="preserve">. </w:t>
      </w:r>
      <w:r w:rsidRPr="00EA27DE">
        <w:rPr>
          <w:i/>
          <w:iCs/>
        </w:rPr>
        <w:t>Violence and Victims, 23</w:t>
      </w:r>
      <w:r w:rsidRPr="00EA27DE">
        <w:t xml:space="preserve">, 156-172. </w:t>
      </w:r>
      <w:proofErr w:type="spellStart"/>
      <w:proofErr w:type="gramStart"/>
      <w:r w:rsidRPr="00EA27DE">
        <w:t>doi</w:t>
      </w:r>
      <w:proofErr w:type="spellEnd"/>
      <w:proofErr w:type="gramEnd"/>
      <w:r w:rsidRPr="00EA27DE">
        <w:t xml:space="preserve">: </w:t>
      </w:r>
      <w:hyperlink r:id="rId108" w:history="1">
        <w:r w:rsidR="00302DE2">
          <w:rPr>
            <w:rStyle w:val="Hyperlink"/>
            <w:rFonts w:asciiTheme="minorHAnsi" w:hAnsiTheme="minorHAnsi"/>
          </w:rPr>
          <w:t>10.1891/0886-6708.23.2.156</w:t>
        </w:r>
      </w:hyperlink>
    </w:p>
    <w:p w:rsidR="008B20A3" w:rsidRPr="00EA27DE" w:rsidRDefault="008B20A3" w:rsidP="00302DE2">
      <w:pPr>
        <w:pStyle w:val="References"/>
      </w:pPr>
      <w:proofErr w:type="spellStart"/>
      <w:r w:rsidRPr="00EA27DE">
        <w:t>Dabby</w:t>
      </w:r>
      <w:proofErr w:type="spellEnd"/>
      <w:r w:rsidRPr="00EA27DE">
        <w:t xml:space="preserve">, C., &amp; </w:t>
      </w:r>
      <w:proofErr w:type="spellStart"/>
      <w:r w:rsidRPr="00EA27DE">
        <w:t>Poore</w:t>
      </w:r>
      <w:proofErr w:type="spellEnd"/>
      <w:r w:rsidRPr="00EA27DE">
        <w:t xml:space="preserve">, G. (2007). </w:t>
      </w:r>
      <w:r w:rsidRPr="00EA27DE">
        <w:rPr>
          <w:b/>
          <w:bCs/>
          <w:i/>
          <w:iCs/>
        </w:rPr>
        <w:t>Engendering change: Transforming gender roles in Asian and Pacific Islander communities</w:t>
      </w:r>
      <w:r w:rsidRPr="00EA27DE">
        <w:t xml:space="preserve">. San Francisco, CA: Asian and Pacific Islander Institute on Domestic Violence. </w:t>
      </w:r>
      <w:hyperlink r:id="rId109" w:history="1">
        <w:r w:rsidR="00895997">
          <w:rPr>
            <w:rStyle w:val="Hyperlink"/>
            <w:rFonts w:asciiTheme="minorHAnsi" w:hAnsiTheme="minorHAnsi"/>
          </w:rPr>
          <w:t>Available from the library</w:t>
        </w:r>
      </w:hyperlink>
    </w:p>
    <w:p w:rsidR="008B20A3" w:rsidRPr="00EA27DE" w:rsidRDefault="008B20A3" w:rsidP="00B53994">
      <w:pPr>
        <w:pStyle w:val="References"/>
      </w:pPr>
      <w:proofErr w:type="spellStart"/>
      <w:r w:rsidRPr="00EA27DE">
        <w:t>Edleson</w:t>
      </w:r>
      <w:proofErr w:type="spellEnd"/>
      <w:r w:rsidRPr="00EA27DE">
        <w:t xml:space="preserve">, J. L., &amp; Williams, O. J. (2007). </w:t>
      </w:r>
      <w:r w:rsidRPr="00EA27DE">
        <w:rPr>
          <w:b/>
          <w:i/>
        </w:rPr>
        <w:t>Parenting by men who batter: New directions for assessment</w:t>
      </w:r>
      <w:r w:rsidRPr="00EA27DE">
        <w:t xml:space="preserve">. New York, NY: Oxford University Press. </w:t>
      </w:r>
      <w:hyperlink r:id="rId110" w:history="1">
        <w:r w:rsidRPr="00EA27DE">
          <w:rPr>
            <w:rStyle w:val="Hyperlink"/>
            <w:rFonts w:asciiTheme="minorHAnsi" w:hAnsiTheme="minorHAnsi"/>
          </w:rPr>
          <w:t>Available from the library</w:t>
        </w:r>
      </w:hyperlink>
      <w:r w:rsidRPr="00EA27DE">
        <w:t xml:space="preserve">. TRO 362.8292 </w:t>
      </w:r>
      <w:proofErr w:type="gramStart"/>
      <w:r w:rsidRPr="00EA27DE">
        <w:t>PAR</w:t>
      </w:r>
      <w:proofErr w:type="gramEnd"/>
    </w:p>
    <w:p w:rsidR="00C76AA1" w:rsidRPr="00EA27DE" w:rsidRDefault="00C76AA1" w:rsidP="00302DE2">
      <w:pPr>
        <w:pStyle w:val="References"/>
      </w:pPr>
      <w:r w:rsidRPr="00EA27DE">
        <w:t xml:space="preserve">Hester, M., </w:t>
      </w:r>
      <w:proofErr w:type="spellStart"/>
      <w:r w:rsidRPr="00EA27DE">
        <w:t>Westmarland</w:t>
      </w:r>
      <w:proofErr w:type="spellEnd"/>
      <w:r w:rsidRPr="00EA27DE">
        <w:t xml:space="preserve">, N., </w:t>
      </w:r>
      <w:proofErr w:type="spellStart"/>
      <w:r w:rsidRPr="00EA27DE">
        <w:t>Gangoli</w:t>
      </w:r>
      <w:proofErr w:type="spellEnd"/>
      <w:r w:rsidRPr="00EA27DE">
        <w:t xml:space="preserve">, G., Wilkinson, M., O’Kelly, C., Kent, A. &amp; Diamond, A. (2006). </w:t>
      </w:r>
      <w:r w:rsidRPr="00EA27DE">
        <w:rPr>
          <w:b/>
          <w:bCs/>
          <w:i/>
          <w:iCs/>
        </w:rPr>
        <w:t>Domestic Violence perpetrators: Identifying needs to inform early intervention</w:t>
      </w:r>
      <w:r w:rsidRPr="00EA27DE">
        <w:t xml:space="preserve">. Report of a project commissioned by the Northern Rock Foundation and the Home Office. Bristol, England: Bristol University. </w:t>
      </w:r>
      <w:hyperlink r:id="rId111" w:history="1">
        <w:r w:rsidR="00302DE2">
          <w:rPr>
            <w:rStyle w:val="Hyperlink"/>
          </w:rPr>
          <w:t>Available online</w:t>
        </w:r>
      </w:hyperlink>
    </w:p>
    <w:p w:rsidR="00C76AA1" w:rsidRPr="00EA27DE" w:rsidRDefault="00C76AA1" w:rsidP="00302DE2">
      <w:pPr>
        <w:pStyle w:val="References"/>
        <w:rPr>
          <w:rStyle w:val="Hyperlink"/>
          <w:rFonts w:asciiTheme="minorHAnsi" w:hAnsiTheme="minorHAnsi"/>
        </w:rPr>
      </w:pPr>
      <w:proofErr w:type="spellStart"/>
      <w:r w:rsidRPr="00EA27DE">
        <w:t>Silvergleid</w:t>
      </w:r>
      <w:proofErr w:type="spellEnd"/>
      <w:r w:rsidRPr="00EA27DE">
        <w:t xml:space="preserve">, C. S., &amp; </w:t>
      </w:r>
      <w:proofErr w:type="spellStart"/>
      <w:r w:rsidRPr="00EA27DE">
        <w:t>Mankowski</w:t>
      </w:r>
      <w:proofErr w:type="spellEnd"/>
      <w:r w:rsidRPr="00EA27DE">
        <w:t xml:space="preserve">, E. S. (2006). </w:t>
      </w:r>
      <w:r w:rsidRPr="00EA27DE">
        <w:rPr>
          <w:b/>
        </w:rPr>
        <w:t>How batterer intervention programs work: Participant and facilitator accounts of processes of change</w:t>
      </w:r>
      <w:r w:rsidRPr="00EA27DE">
        <w:t xml:space="preserve">. </w:t>
      </w:r>
      <w:r w:rsidRPr="00EA27DE">
        <w:rPr>
          <w:i/>
        </w:rPr>
        <w:t>Journal of Interpersonal Violence, 21</w:t>
      </w:r>
      <w:r w:rsidRPr="00EA27DE">
        <w:t xml:space="preserve">(1), 139-159. </w:t>
      </w:r>
      <w:proofErr w:type="spellStart"/>
      <w:proofErr w:type="gramStart"/>
      <w:r w:rsidRPr="00EA27DE">
        <w:t>doi</w:t>
      </w:r>
      <w:proofErr w:type="spellEnd"/>
      <w:proofErr w:type="gramEnd"/>
      <w:r w:rsidRPr="00EA27DE">
        <w:t xml:space="preserve">: </w:t>
      </w:r>
      <w:hyperlink r:id="rId112" w:history="1">
        <w:r w:rsidR="00302DE2">
          <w:rPr>
            <w:rStyle w:val="Hyperlink"/>
            <w:rFonts w:asciiTheme="minorHAnsi" w:hAnsiTheme="minorHAnsi"/>
          </w:rPr>
          <w:t>10.1177/0886260505282103</w:t>
        </w:r>
      </w:hyperlink>
    </w:p>
    <w:p w:rsidR="0077022C" w:rsidRPr="00EA27DE" w:rsidRDefault="0077022C" w:rsidP="00B53994">
      <w:pPr>
        <w:pStyle w:val="References"/>
      </w:pPr>
      <w:r w:rsidRPr="00EA27DE">
        <w:t xml:space="preserve">Pence, E. (2005). </w:t>
      </w:r>
      <w:r w:rsidRPr="00EA27DE">
        <w:rPr>
          <w:b/>
        </w:rPr>
        <w:t>Batterer programs: Shifting from community collusion to community confrontation</w:t>
      </w:r>
      <w:r w:rsidRPr="00EA27DE">
        <w:t xml:space="preserve">. In R. K. Bergen, J. L. </w:t>
      </w:r>
      <w:proofErr w:type="spellStart"/>
      <w:r w:rsidRPr="00EA27DE">
        <w:t>Edleson</w:t>
      </w:r>
      <w:proofErr w:type="spellEnd"/>
      <w:r w:rsidRPr="00EA27DE">
        <w:t xml:space="preserve">, &amp; C. M. </w:t>
      </w:r>
      <w:proofErr w:type="spellStart"/>
      <w:r w:rsidRPr="00EA27DE">
        <w:t>Renzetti</w:t>
      </w:r>
      <w:proofErr w:type="spellEnd"/>
      <w:r w:rsidRPr="00EA27DE">
        <w:t xml:space="preserve"> (Eds.). </w:t>
      </w:r>
      <w:r w:rsidRPr="00EA27DE">
        <w:rPr>
          <w:i/>
        </w:rPr>
        <w:t>Violence against women: classic papers</w:t>
      </w:r>
      <w:r w:rsidRPr="00EA27DE">
        <w:t xml:space="preserve"> (pp.368 - 390). Boston, MA: Pearson Educational. </w:t>
      </w:r>
      <w:hyperlink r:id="rId113" w:history="1">
        <w:r w:rsidRPr="00EA27DE">
          <w:rPr>
            <w:rStyle w:val="Hyperlink"/>
            <w:rFonts w:asciiTheme="minorHAnsi" w:hAnsiTheme="minorHAnsi"/>
          </w:rPr>
          <w:t>Available from the library</w:t>
        </w:r>
      </w:hyperlink>
      <w:r w:rsidRPr="00EA27DE">
        <w:t xml:space="preserve"> </w:t>
      </w:r>
      <w:r w:rsidR="00B53994">
        <w:br/>
      </w:r>
      <w:r w:rsidRPr="00EA27DE">
        <w:t>TRO 362.8292 VIO</w:t>
      </w:r>
    </w:p>
    <w:p w:rsidR="0077022C" w:rsidRPr="00EA27DE" w:rsidRDefault="0077022C" w:rsidP="00302DE2">
      <w:pPr>
        <w:pStyle w:val="References"/>
        <w:rPr>
          <w:bCs/>
        </w:rPr>
      </w:pPr>
      <w:r w:rsidRPr="00EA27DE">
        <w:t xml:space="preserve">Berkowitz, A. (2004). </w:t>
      </w:r>
      <w:r w:rsidRPr="00EA27DE">
        <w:rPr>
          <w:b/>
          <w:i/>
        </w:rPr>
        <w:t>Working with men to prevent violence against women: An overview (Part One</w:t>
      </w:r>
      <w:r w:rsidRPr="00EA27DE">
        <w:rPr>
          <w:b/>
        </w:rPr>
        <w:t>)</w:t>
      </w:r>
      <w:r w:rsidRPr="00EA27DE">
        <w:t xml:space="preserve">. Harrisburg, PA: </w:t>
      </w:r>
      <w:proofErr w:type="spellStart"/>
      <w:r w:rsidRPr="00EA27DE">
        <w:t>VAWnet</w:t>
      </w:r>
      <w:proofErr w:type="spellEnd"/>
      <w:r w:rsidRPr="00EA27DE">
        <w:t xml:space="preserve">, a project of the National Resource </w:t>
      </w:r>
      <w:proofErr w:type="spellStart"/>
      <w:r w:rsidRPr="00EA27DE">
        <w:t>Center</w:t>
      </w:r>
      <w:proofErr w:type="spellEnd"/>
      <w:r w:rsidRPr="00EA27DE">
        <w:t xml:space="preserve"> on Domestic Violence. </w:t>
      </w:r>
      <w:hyperlink r:id="rId114" w:history="1">
        <w:r w:rsidRPr="00EA27DE">
          <w:rPr>
            <w:rStyle w:val="Hyperlink"/>
            <w:rFonts w:asciiTheme="minorHAnsi" w:hAnsiTheme="minorHAnsi"/>
          </w:rPr>
          <w:t>Available online</w:t>
        </w:r>
      </w:hyperlink>
    </w:p>
    <w:p w:rsidR="0077022C" w:rsidRPr="00EA27DE" w:rsidRDefault="0077022C" w:rsidP="00302DE2">
      <w:pPr>
        <w:pStyle w:val="References"/>
      </w:pPr>
      <w:r w:rsidRPr="00EA27DE">
        <w:t>Berkowitz, A. (2004, Octobe</w:t>
      </w:r>
      <w:r w:rsidRPr="00D47708">
        <w:t>r).</w:t>
      </w:r>
      <w:r w:rsidRPr="00EA27DE">
        <w:t xml:space="preserve"> </w:t>
      </w:r>
      <w:r w:rsidRPr="00EA27DE">
        <w:rPr>
          <w:b/>
          <w:i/>
        </w:rPr>
        <w:t>Working with men to prevent violence against women: Program modalities and formats (Part Two)</w:t>
      </w:r>
      <w:r w:rsidRPr="00EA27DE">
        <w:t xml:space="preserve">. Harrisburg, PA: </w:t>
      </w:r>
      <w:proofErr w:type="spellStart"/>
      <w:r w:rsidRPr="00EA27DE">
        <w:t>VAWnet</w:t>
      </w:r>
      <w:proofErr w:type="spellEnd"/>
      <w:r w:rsidRPr="00EA27DE">
        <w:t xml:space="preserve">, a project of the National Resource </w:t>
      </w:r>
      <w:proofErr w:type="spellStart"/>
      <w:r w:rsidRPr="00EA27DE">
        <w:t>Center</w:t>
      </w:r>
      <w:proofErr w:type="spellEnd"/>
      <w:r w:rsidRPr="00EA27DE">
        <w:t xml:space="preserve"> on Domestic Violence. </w:t>
      </w:r>
      <w:hyperlink r:id="rId115" w:history="1">
        <w:r w:rsidRPr="00EA27DE">
          <w:rPr>
            <w:rStyle w:val="Hyperlink"/>
            <w:rFonts w:asciiTheme="minorHAnsi" w:hAnsiTheme="minorHAnsi"/>
          </w:rPr>
          <w:t>Available online</w:t>
        </w:r>
      </w:hyperlink>
    </w:p>
    <w:p w:rsidR="00C76AA1" w:rsidRPr="00EA27DE" w:rsidRDefault="008B20A3" w:rsidP="00302DE2">
      <w:pPr>
        <w:pStyle w:val="References"/>
      </w:pPr>
      <w:proofErr w:type="spellStart"/>
      <w:r w:rsidRPr="00EA27DE">
        <w:t>Holtzworth</w:t>
      </w:r>
      <w:proofErr w:type="spellEnd"/>
      <w:r w:rsidRPr="00EA27DE">
        <w:t xml:space="preserve">-Munroe, A., &amp; Meehan, J. C. (2004). </w:t>
      </w:r>
      <w:r w:rsidRPr="00EA27DE">
        <w:rPr>
          <w:b/>
        </w:rPr>
        <w:t xml:space="preserve">Typologies of men who are </w:t>
      </w:r>
      <w:proofErr w:type="spellStart"/>
      <w:r w:rsidRPr="00EA27DE">
        <w:rPr>
          <w:b/>
        </w:rPr>
        <w:t>maritally</w:t>
      </w:r>
      <w:proofErr w:type="spellEnd"/>
      <w:r w:rsidRPr="00EA27DE">
        <w:rPr>
          <w:b/>
        </w:rPr>
        <w:t xml:space="preserve"> violent: Scientific and clinical implications</w:t>
      </w:r>
      <w:r w:rsidRPr="00EA27DE">
        <w:t xml:space="preserve">. </w:t>
      </w:r>
      <w:r w:rsidRPr="00EA27DE">
        <w:rPr>
          <w:i/>
        </w:rPr>
        <w:t>Journal of Interpersonal Violence</w:t>
      </w:r>
      <w:r w:rsidRPr="00EA27DE">
        <w:t xml:space="preserve">, </w:t>
      </w:r>
      <w:r w:rsidRPr="00EA27DE">
        <w:rPr>
          <w:i/>
        </w:rPr>
        <w:t>19</w:t>
      </w:r>
      <w:r w:rsidRPr="00EA27DE">
        <w:t xml:space="preserve">, 1369-1389. </w:t>
      </w:r>
      <w:r w:rsidR="00302DE2">
        <w:br/>
      </w:r>
      <w:proofErr w:type="spellStart"/>
      <w:proofErr w:type="gramStart"/>
      <w:r w:rsidRPr="00EA27DE">
        <w:t>doi</w:t>
      </w:r>
      <w:proofErr w:type="spellEnd"/>
      <w:proofErr w:type="gramEnd"/>
      <w:r w:rsidRPr="00EA27DE">
        <w:t xml:space="preserve">: </w:t>
      </w:r>
      <w:hyperlink r:id="rId116" w:history="1">
        <w:r w:rsidR="00302DE2">
          <w:rPr>
            <w:rStyle w:val="Hyperlink"/>
            <w:rFonts w:asciiTheme="minorHAnsi" w:hAnsiTheme="minorHAnsi"/>
          </w:rPr>
          <w:t>10.1177/0886260504269693</w:t>
        </w:r>
      </w:hyperlink>
    </w:p>
    <w:p w:rsidR="0077022C" w:rsidRPr="00EA27DE" w:rsidRDefault="0077022C" w:rsidP="00EA27DE">
      <w:pPr>
        <w:pStyle w:val="References"/>
      </w:pPr>
      <w:bookmarkStart w:id="57" w:name="_Toc336412969"/>
      <w:bookmarkStart w:id="58" w:name="_Toc336413078"/>
      <w:bookmarkStart w:id="59" w:name="_Toc336413676"/>
      <w:r w:rsidRPr="00EA27DE">
        <w:t xml:space="preserve">Rothman, E. F., </w:t>
      </w:r>
      <w:proofErr w:type="spellStart"/>
      <w:r w:rsidRPr="00EA27DE">
        <w:t>Butchart</w:t>
      </w:r>
      <w:proofErr w:type="spellEnd"/>
      <w:r w:rsidRPr="00EA27DE">
        <w:t xml:space="preserve">, A., &amp; Cerda, M.  (2003). </w:t>
      </w:r>
      <w:proofErr w:type="gramStart"/>
      <w:r w:rsidRPr="00EA27DE">
        <w:rPr>
          <w:b/>
          <w:i/>
        </w:rPr>
        <w:t>Intervening</w:t>
      </w:r>
      <w:proofErr w:type="gramEnd"/>
      <w:r w:rsidRPr="00EA27DE">
        <w:rPr>
          <w:b/>
          <w:i/>
        </w:rPr>
        <w:t xml:space="preserve"> with perpetrators of intimate partner violence: A global perspective</w:t>
      </w:r>
      <w:r w:rsidRPr="00EA27DE">
        <w:t xml:space="preserve">. Geneva, Switzerland: WHO. Retrieved from </w:t>
      </w:r>
      <w:r w:rsidRPr="00EA27DE">
        <w:rPr>
          <w:bCs/>
        </w:rPr>
        <w:t>http://www.who.int</w:t>
      </w:r>
      <w:r w:rsidRPr="00EA27DE">
        <w:t xml:space="preserve">   </w:t>
      </w:r>
      <w:hyperlink r:id="rId117" w:history="1">
        <w:r w:rsidRPr="00EA27DE">
          <w:rPr>
            <w:rStyle w:val="Hyperlink"/>
            <w:rFonts w:asciiTheme="minorHAnsi" w:hAnsiTheme="minorHAnsi"/>
          </w:rPr>
          <w:t>Available online from the library</w:t>
        </w:r>
      </w:hyperlink>
    </w:p>
    <w:p w:rsidR="0077022C" w:rsidRPr="00EA27DE" w:rsidRDefault="0077022C" w:rsidP="00302DE2">
      <w:pPr>
        <w:pStyle w:val="References"/>
      </w:pPr>
      <w:r w:rsidRPr="00EA27DE">
        <w:t xml:space="preserve">Strategic Partners. (2003). </w:t>
      </w:r>
      <w:r w:rsidRPr="00EA27DE">
        <w:rPr>
          <w:b/>
          <w:i/>
        </w:rPr>
        <w:t>Domestic violence: Working with men: Phase 1 meta-evaluation report</w:t>
      </w:r>
      <w:r w:rsidRPr="00EA27DE">
        <w:t xml:space="preserve">. Barton, ACT: Office of the Status of Women. </w:t>
      </w:r>
      <w:hyperlink r:id="rId118" w:history="1">
        <w:r w:rsidRPr="00EA27DE">
          <w:rPr>
            <w:rStyle w:val="Hyperlink"/>
            <w:rFonts w:asciiTheme="minorHAnsi" w:hAnsiTheme="minorHAnsi"/>
          </w:rPr>
          <w:t>Available from the library</w:t>
        </w:r>
      </w:hyperlink>
    </w:p>
    <w:p w:rsidR="0077022C" w:rsidRPr="00EA27DE" w:rsidRDefault="0077022C" w:rsidP="00EA27DE">
      <w:pPr>
        <w:pStyle w:val="References"/>
      </w:pPr>
      <w:proofErr w:type="spellStart"/>
      <w:r w:rsidRPr="00EA27DE">
        <w:t>Gondolf</w:t>
      </w:r>
      <w:proofErr w:type="spellEnd"/>
      <w:r w:rsidRPr="00EA27DE">
        <w:t xml:space="preserve">, E. W. (2002). </w:t>
      </w:r>
      <w:r w:rsidRPr="00EA27DE">
        <w:rPr>
          <w:b/>
          <w:i/>
        </w:rPr>
        <w:t>Batterer intervention systems</w:t>
      </w:r>
      <w:r w:rsidRPr="00EA27DE">
        <w:t xml:space="preserve">. Thousand Oaks, CA: Sage. </w:t>
      </w:r>
      <w:hyperlink r:id="rId119" w:history="1">
        <w:r w:rsidRPr="00156434">
          <w:rPr>
            <w:b/>
            <w:bCs/>
            <w:color w:val="006699"/>
            <w:u w:val="single"/>
          </w:rPr>
          <w:t>Available from the library</w:t>
        </w:r>
      </w:hyperlink>
      <w:r w:rsidRPr="00EA27DE">
        <w:t xml:space="preserve"> TRO 362.8292 BAT</w:t>
      </w:r>
    </w:p>
    <w:p w:rsidR="00255501" w:rsidRPr="00EA27DE" w:rsidRDefault="00255501" w:rsidP="00302DE2">
      <w:pPr>
        <w:pStyle w:val="References"/>
        <w:rPr>
          <w:rStyle w:val="Hyperlink"/>
          <w:rFonts w:asciiTheme="minorHAnsi" w:hAnsiTheme="minorHAnsi"/>
        </w:rPr>
      </w:pPr>
      <w:r w:rsidRPr="00EA27DE">
        <w:t xml:space="preserve">Daly, J. E., Power, T. G., &amp; </w:t>
      </w:r>
      <w:proofErr w:type="spellStart"/>
      <w:r w:rsidRPr="00FB7151">
        <w:rPr>
          <w:color w:val="000000" w:themeColor="text1"/>
        </w:rPr>
        <w:t>Gondolf</w:t>
      </w:r>
      <w:proofErr w:type="spellEnd"/>
      <w:r w:rsidRPr="00FB7151">
        <w:rPr>
          <w:color w:val="000000" w:themeColor="text1"/>
        </w:rPr>
        <w:t xml:space="preserve">, E. W. (2001). </w:t>
      </w:r>
      <w:r w:rsidRPr="00FB7151">
        <w:rPr>
          <w:b/>
          <w:color w:val="000000" w:themeColor="text1"/>
        </w:rPr>
        <w:t>Predictors of batterer program attendance</w:t>
      </w:r>
      <w:r w:rsidRPr="00FB7151">
        <w:rPr>
          <w:color w:val="000000" w:themeColor="text1"/>
        </w:rPr>
        <w:t xml:space="preserve">. </w:t>
      </w:r>
      <w:r w:rsidRPr="00FB7151">
        <w:rPr>
          <w:i/>
          <w:color w:val="000000" w:themeColor="text1"/>
        </w:rPr>
        <w:t>Journal of Interpersonal Violence,</w:t>
      </w:r>
      <w:r w:rsidRPr="00FB7151">
        <w:rPr>
          <w:color w:val="000000" w:themeColor="text1"/>
        </w:rPr>
        <w:t xml:space="preserve"> </w:t>
      </w:r>
      <w:r w:rsidRPr="00FB7151">
        <w:rPr>
          <w:i/>
          <w:color w:val="000000" w:themeColor="text1"/>
        </w:rPr>
        <w:t>16</w:t>
      </w:r>
      <w:r w:rsidRPr="00FB7151">
        <w:rPr>
          <w:color w:val="000000" w:themeColor="text1"/>
        </w:rPr>
        <w:t xml:space="preserve">, 971-991. </w:t>
      </w:r>
      <w:proofErr w:type="spellStart"/>
      <w:proofErr w:type="gramStart"/>
      <w:r w:rsidR="00302DE2">
        <w:rPr>
          <w:color w:val="000000" w:themeColor="text1"/>
        </w:rPr>
        <w:t>doi</w:t>
      </w:r>
      <w:proofErr w:type="spellEnd"/>
      <w:proofErr w:type="gramEnd"/>
      <w:r w:rsidR="000D7CCC" w:rsidRPr="00FB7151">
        <w:rPr>
          <w:color w:val="000000" w:themeColor="text1"/>
        </w:rPr>
        <w:t xml:space="preserve"> </w:t>
      </w:r>
      <w:bookmarkEnd w:id="57"/>
      <w:bookmarkEnd w:id="58"/>
      <w:bookmarkEnd w:id="59"/>
      <w:r w:rsidR="00A80F9F">
        <w:fldChar w:fldCharType="begin"/>
      </w:r>
      <w:r w:rsidR="00302DE2">
        <w:instrText>HYPERLINK "http://dx.doi.org/10.1177/088626001016010001"</w:instrText>
      </w:r>
      <w:r w:rsidR="00A80F9F">
        <w:fldChar w:fldCharType="separate"/>
      </w:r>
      <w:r w:rsidR="00302DE2">
        <w:rPr>
          <w:rStyle w:val="Hyperlink"/>
          <w:rFonts w:asciiTheme="minorHAnsi" w:hAnsiTheme="minorHAnsi"/>
        </w:rPr>
        <w:t xml:space="preserve">10.1177/088626001016010001   </w:t>
      </w:r>
      <w:r w:rsidR="00A80F9F">
        <w:rPr>
          <w:rStyle w:val="Hyperlink"/>
          <w:rFonts w:asciiTheme="minorHAnsi" w:hAnsiTheme="minorHAnsi"/>
        </w:rPr>
        <w:fldChar w:fldCharType="end"/>
      </w:r>
    </w:p>
    <w:p w:rsidR="008B20A3" w:rsidRPr="00EA27DE" w:rsidRDefault="008B20A3" w:rsidP="00EA27DE">
      <w:pPr>
        <w:pStyle w:val="References"/>
      </w:pPr>
      <w:proofErr w:type="spellStart"/>
      <w:r w:rsidRPr="00EA27DE">
        <w:t>Dobash</w:t>
      </w:r>
      <w:proofErr w:type="spellEnd"/>
      <w:r w:rsidRPr="00EA27DE">
        <w:t xml:space="preserve">, R. E., </w:t>
      </w:r>
      <w:proofErr w:type="spellStart"/>
      <w:r w:rsidRPr="00EA27DE">
        <w:t>Dobash</w:t>
      </w:r>
      <w:proofErr w:type="spellEnd"/>
      <w:r w:rsidRPr="00EA27DE">
        <w:t xml:space="preserve">, R. P., Cavanagh, K., &amp; Lewis, R. (2000). </w:t>
      </w:r>
      <w:r w:rsidRPr="00EA27DE">
        <w:rPr>
          <w:b/>
          <w:i/>
        </w:rPr>
        <w:t>Changing violent men</w:t>
      </w:r>
      <w:r w:rsidRPr="00EA27DE">
        <w:t xml:space="preserve">.  Thousand Oaks, CA: Sage. </w:t>
      </w:r>
      <w:hyperlink r:id="rId120" w:history="1">
        <w:r w:rsidRPr="00EA27DE">
          <w:rPr>
            <w:rStyle w:val="Hyperlink"/>
            <w:rFonts w:asciiTheme="minorHAnsi" w:hAnsiTheme="minorHAnsi"/>
          </w:rPr>
          <w:t>Available from the library</w:t>
        </w:r>
      </w:hyperlink>
      <w:r w:rsidRPr="00EA27DE">
        <w:t xml:space="preserve"> TRO 362.8292 CHA</w:t>
      </w:r>
    </w:p>
    <w:p w:rsidR="00255501" w:rsidRPr="00EA27DE" w:rsidRDefault="00255501" w:rsidP="00302DE2">
      <w:pPr>
        <w:pStyle w:val="References"/>
        <w:rPr>
          <w:rStyle w:val="Hyperlink"/>
          <w:rFonts w:asciiTheme="minorHAnsi" w:hAnsiTheme="minorHAnsi"/>
        </w:rPr>
      </w:pPr>
      <w:proofErr w:type="spellStart"/>
      <w:r w:rsidRPr="00EA27DE">
        <w:rPr>
          <w:kern w:val="36"/>
          <w:lang w:eastAsia="en-NZ"/>
        </w:rPr>
        <w:lastRenderedPageBreak/>
        <w:t>Heckett</w:t>
      </w:r>
      <w:proofErr w:type="spellEnd"/>
      <w:r w:rsidRPr="00EA27DE">
        <w:rPr>
          <w:kern w:val="36"/>
          <w:lang w:eastAsia="en-NZ"/>
        </w:rPr>
        <w:t xml:space="preserve">, D. A., &amp; </w:t>
      </w:r>
      <w:proofErr w:type="spellStart"/>
      <w:r w:rsidRPr="00EA27DE">
        <w:rPr>
          <w:kern w:val="36"/>
          <w:lang w:eastAsia="en-NZ"/>
        </w:rPr>
        <w:t>Gondolf</w:t>
      </w:r>
      <w:proofErr w:type="spellEnd"/>
      <w:r w:rsidRPr="00EA27DE">
        <w:rPr>
          <w:kern w:val="36"/>
          <w:lang w:eastAsia="en-NZ"/>
        </w:rPr>
        <w:t>, E. W. (2000).</w:t>
      </w:r>
      <w:r w:rsidRPr="00EA27DE">
        <w:rPr>
          <w:b/>
          <w:kern w:val="36"/>
          <w:lang w:eastAsia="en-NZ"/>
        </w:rPr>
        <w:t xml:space="preserve"> The effect of perceptions of sanctions on batterer program outcomes</w:t>
      </w:r>
      <w:r w:rsidRPr="00EA27DE">
        <w:rPr>
          <w:kern w:val="36"/>
          <w:lang w:eastAsia="en-NZ"/>
        </w:rPr>
        <w:t xml:space="preserve">. </w:t>
      </w:r>
      <w:r w:rsidRPr="00EA27DE">
        <w:rPr>
          <w:i/>
          <w:kern w:val="36"/>
          <w:lang w:eastAsia="en-NZ"/>
        </w:rPr>
        <w:t>Journal of Research in Crime and Delinquency</w:t>
      </w:r>
      <w:r w:rsidRPr="00EA27DE">
        <w:rPr>
          <w:kern w:val="36"/>
          <w:lang w:eastAsia="en-NZ"/>
        </w:rPr>
        <w:t xml:space="preserve">, </w:t>
      </w:r>
      <w:r w:rsidRPr="00EA27DE">
        <w:rPr>
          <w:i/>
          <w:kern w:val="36"/>
          <w:lang w:eastAsia="en-NZ"/>
        </w:rPr>
        <w:t>37,</w:t>
      </w:r>
      <w:r w:rsidRPr="00EA27DE">
        <w:rPr>
          <w:kern w:val="36"/>
          <w:lang w:eastAsia="en-NZ"/>
        </w:rPr>
        <w:t xml:space="preserve"> 369-391</w:t>
      </w:r>
      <w:r w:rsidRPr="00EA27DE">
        <w:rPr>
          <w:kern w:val="36"/>
          <w:lang w:eastAsia="en-NZ"/>
        </w:rPr>
        <w:br/>
      </w:r>
      <w:r w:rsidRPr="00EA27DE">
        <w:rPr>
          <w:bCs/>
          <w:kern w:val="36"/>
          <w:u w:color="0066FF"/>
          <w:lang w:eastAsia="en-NZ"/>
        </w:rPr>
        <w:t xml:space="preserve"> </w:t>
      </w:r>
      <w:proofErr w:type="spellStart"/>
      <w:r w:rsidRPr="00EA27DE">
        <w:rPr>
          <w:bCs/>
          <w:kern w:val="36"/>
          <w:u w:color="0066FF"/>
          <w:lang w:eastAsia="en-NZ"/>
        </w:rPr>
        <w:t>doi</w:t>
      </w:r>
      <w:proofErr w:type="spellEnd"/>
      <w:r w:rsidRPr="00EA27DE">
        <w:rPr>
          <w:bCs/>
          <w:kern w:val="36"/>
          <w:u w:color="0066FF"/>
          <w:lang w:eastAsia="en-NZ"/>
        </w:rPr>
        <w:t xml:space="preserve">: </w:t>
      </w:r>
      <w:hyperlink r:id="rId121" w:history="1">
        <w:r w:rsidR="00302DE2" w:rsidRPr="00302DE2">
          <w:rPr>
            <w:rStyle w:val="Hyperlink"/>
          </w:rPr>
          <w:t>10.1177/0022427800037004002</w:t>
        </w:r>
      </w:hyperlink>
    </w:p>
    <w:p w:rsidR="008B20A3" w:rsidRPr="00EA27DE" w:rsidRDefault="008B20A3" w:rsidP="00302DE2">
      <w:pPr>
        <w:pStyle w:val="References"/>
        <w:rPr>
          <w:rStyle w:val="Hyperlink"/>
          <w:rFonts w:asciiTheme="minorHAnsi" w:hAnsiTheme="minorHAnsi"/>
        </w:rPr>
      </w:pPr>
      <w:r w:rsidRPr="00EA27DE">
        <w:t xml:space="preserve">Keys Young. (1999). </w:t>
      </w:r>
      <w:r w:rsidRPr="00EA27DE">
        <w:rPr>
          <w:b/>
          <w:i/>
        </w:rPr>
        <w:t>Ending domestic violence? Programs for perpetrators: Full report</w:t>
      </w:r>
      <w:r w:rsidRPr="00EA27DE">
        <w:t xml:space="preserve">. Barton, ACT: National Crime Prevention. </w:t>
      </w:r>
      <w:hyperlink r:id="rId122" w:history="1">
        <w:r w:rsidR="00302DE2">
          <w:rPr>
            <w:rStyle w:val="Hyperlink"/>
            <w:rFonts w:asciiTheme="minorHAnsi" w:hAnsiTheme="minorHAnsi"/>
          </w:rPr>
          <w:t>Available</w:t>
        </w:r>
        <w:r w:rsidRPr="00EA27DE">
          <w:rPr>
            <w:rStyle w:val="Hyperlink"/>
            <w:rFonts w:asciiTheme="minorHAnsi" w:hAnsiTheme="minorHAnsi"/>
          </w:rPr>
          <w:t xml:space="preserve"> from the library</w:t>
        </w:r>
      </w:hyperlink>
    </w:p>
    <w:p w:rsidR="0077022C" w:rsidRPr="00EA27DE" w:rsidRDefault="0077022C" w:rsidP="00EA27DE">
      <w:pPr>
        <w:pStyle w:val="References"/>
        <w:rPr>
          <w:color w:val="000000" w:themeColor="text1"/>
        </w:rPr>
      </w:pPr>
      <w:r w:rsidRPr="00EA27DE">
        <w:rPr>
          <w:color w:val="000000" w:themeColor="text1"/>
        </w:rPr>
        <w:t xml:space="preserve">Shepard, M. F., &amp; Pence, E. (1999). </w:t>
      </w:r>
      <w:r w:rsidRPr="00EA27DE">
        <w:rPr>
          <w:b/>
          <w:i/>
          <w:color w:val="000000" w:themeColor="text1"/>
        </w:rPr>
        <w:t>Coordinating community responses to domestic violence: Lessons from Duluth and beyond</w:t>
      </w:r>
      <w:r w:rsidRPr="00EA27DE">
        <w:rPr>
          <w:color w:val="000000" w:themeColor="text1"/>
        </w:rPr>
        <w:t xml:space="preserve">. Thousand Oaks, CA:  Sage. </w:t>
      </w:r>
      <w:hyperlink r:id="rId123" w:history="1">
        <w:r w:rsidRPr="00EA27DE">
          <w:rPr>
            <w:rStyle w:val="Hyperlink"/>
            <w:rFonts w:asciiTheme="minorHAnsi" w:hAnsiTheme="minorHAnsi"/>
          </w:rPr>
          <w:t>Available from the library</w:t>
        </w:r>
      </w:hyperlink>
      <w:r w:rsidRPr="00EA27DE">
        <w:rPr>
          <w:color w:val="333333"/>
        </w:rPr>
        <w:t xml:space="preserve"> </w:t>
      </w:r>
      <w:r w:rsidRPr="00EA27DE">
        <w:rPr>
          <w:color w:val="000000" w:themeColor="text1"/>
        </w:rPr>
        <w:t>TRO 362.8292 COO</w:t>
      </w:r>
    </w:p>
    <w:p w:rsidR="0077022C" w:rsidRPr="00EA27DE" w:rsidRDefault="0077022C" w:rsidP="00EA27DE">
      <w:pPr>
        <w:pStyle w:val="References"/>
      </w:pPr>
      <w:bookmarkStart w:id="60" w:name="_Toc336412976"/>
      <w:bookmarkStart w:id="61" w:name="_Toc336413085"/>
      <w:bookmarkStart w:id="62" w:name="_Toc336413683"/>
      <w:r w:rsidRPr="00FB7151">
        <w:rPr>
          <w:color w:val="000000" w:themeColor="text1"/>
        </w:rPr>
        <w:t xml:space="preserve">Burton, S., Regan, L., &amp; Kelly, L. (1998). </w:t>
      </w:r>
      <w:r w:rsidRPr="00FB7151">
        <w:rPr>
          <w:b/>
          <w:i/>
          <w:color w:val="000000" w:themeColor="text1"/>
        </w:rPr>
        <w:t xml:space="preserve">Supporting </w:t>
      </w:r>
      <w:r w:rsidRPr="00EA27DE">
        <w:rPr>
          <w:b/>
          <w:i/>
        </w:rPr>
        <w:t>women and challenging men: Lessons from the Domestic Violence Intervention Project</w:t>
      </w:r>
      <w:r w:rsidRPr="00EA27DE">
        <w:t xml:space="preserve">. Bristol, England: Policy Press. </w:t>
      </w:r>
      <w:hyperlink r:id="rId124" w:history="1">
        <w:r w:rsidRPr="00EA27DE">
          <w:rPr>
            <w:rStyle w:val="Hyperlink"/>
            <w:rFonts w:asciiTheme="minorHAnsi" w:hAnsiTheme="minorHAnsi"/>
          </w:rPr>
          <w:t>Available from the library</w:t>
        </w:r>
      </w:hyperlink>
      <w:r w:rsidRPr="00EA27DE">
        <w:rPr>
          <w:color w:val="333333"/>
        </w:rPr>
        <w:t xml:space="preserve"> </w:t>
      </w:r>
      <w:r w:rsidRPr="00EA27DE">
        <w:t>TRO 362.8292 SUP</w:t>
      </w:r>
      <w:bookmarkEnd w:id="60"/>
      <w:bookmarkEnd w:id="61"/>
      <w:bookmarkEnd w:id="62"/>
    </w:p>
    <w:p w:rsidR="0077022C" w:rsidRPr="00EA27DE" w:rsidRDefault="0077022C" w:rsidP="00EA27DE">
      <w:pPr>
        <w:pStyle w:val="References"/>
      </w:pPr>
      <w:r w:rsidRPr="00EA27DE">
        <w:t xml:space="preserve">Pence, E., &amp; </w:t>
      </w:r>
      <w:proofErr w:type="spellStart"/>
      <w:r w:rsidRPr="00EA27DE">
        <w:t>Paymar</w:t>
      </w:r>
      <w:proofErr w:type="spellEnd"/>
      <w:r w:rsidRPr="00EA27DE">
        <w:t xml:space="preserve">, M. (1993). </w:t>
      </w:r>
      <w:r w:rsidRPr="00EA27DE">
        <w:rPr>
          <w:b/>
          <w:i/>
        </w:rPr>
        <w:t>Education groups for men who batter: The Duluth model</w:t>
      </w:r>
      <w:r w:rsidRPr="00EA27DE">
        <w:t xml:space="preserve">. New York, NY: Springer. </w:t>
      </w:r>
      <w:hyperlink r:id="rId125" w:history="1">
        <w:r w:rsidRPr="00EA27DE">
          <w:rPr>
            <w:rStyle w:val="Hyperlink"/>
            <w:rFonts w:asciiTheme="minorHAnsi" w:hAnsiTheme="minorHAnsi"/>
          </w:rPr>
          <w:t xml:space="preserve">Available from the library </w:t>
        </w:r>
      </w:hyperlink>
      <w:r w:rsidRPr="00EA27DE">
        <w:t xml:space="preserve"> TRO 362.8292 EDU</w:t>
      </w:r>
    </w:p>
    <w:p w:rsidR="00255501" w:rsidRPr="00EA27DE" w:rsidRDefault="00255501" w:rsidP="00317BD8">
      <w:pPr>
        <w:pStyle w:val="Heading1"/>
      </w:pPr>
      <w:bookmarkStart w:id="63" w:name="_Toc336412977"/>
      <w:bookmarkStart w:id="64" w:name="_Toc336413086"/>
      <w:bookmarkStart w:id="65" w:name="_Toc351460497"/>
      <w:bookmarkStart w:id="66" w:name="_Toc449535026"/>
      <w:r w:rsidRPr="00EA27DE">
        <w:t>Resources</w:t>
      </w:r>
      <w:bookmarkEnd w:id="63"/>
      <w:bookmarkEnd w:id="64"/>
      <w:bookmarkEnd w:id="65"/>
      <w:bookmarkEnd w:id="66"/>
    </w:p>
    <w:p w:rsidR="009E4E5A" w:rsidRPr="00EA27DE" w:rsidRDefault="009E4E5A" w:rsidP="00B53994">
      <w:pPr>
        <w:pStyle w:val="References"/>
      </w:pPr>
      <w:r w:rsidRPr="00EA27DE">
        <w:rPr>
          <w:b/>
          <w:bCs/>
          <w:i/>
          <w:iCs/>
        </w:rPr>
        <w:t>Stories of change: Moving beyond violence</w:t>
      </w:r>
      <w:r w:rsidRPr="00EA27DE">
        <w:t xml:space="preserve">. (2014). Auckland, New Zealand: The Glenn Inquiry.  </w:t>
      </w:r>
      <w:hyperlink r:id="rId126" w:history="1">
        <w:r w:rsidR="00B53994">
          <w:rPr>
            <w:rStyle w:val="Hyperlink"/>
          </w:rPr>
          <w:t>Available</w:t>
        </w:r>
        <w:r w:rsidRPr="00EA27DE">
          <w:rPr>
            <w:rStyle w:val="Hyperlink"/>
          </w:rPr>
          <w:t xml:space="preserve"> from the library</w:t>
        </w:r>
      </w:hyperlink>
    </w:p>
    <w:p w:rsidR="009E4E5A" w:rsidRPr="00EA27DE" w:rsidRDefault="009E4E5A" w:rsidP="00B53994">
      <w:pPr>
        <w:pStyle w:val="References"/>
      </w:pPr>
      <w:proofErr w:type="spellStart"/>
      <w:proofErr w:type="gramStart"/>
      <w:r w:rsidRPr="00EA27DE">
        <w:t>Wivell</w:t>
      </w:r>
      <w:proofErr w:type="spellEnd"/>
      <w:r w:rsidRPr="00EA27DE">
        <w:t xml:space="preserve">, J., </w:t>
      </w:r>
      <w:r w:rsidR="00B53994">
        <w:t>&amp;</w:t>
      </w:r>
      <w:r w:rsidRPr="00EA27DE">
        <w:t xml:space="preserve"> Pentecost, M. (2014).</w:t>
      </w:r>
      <w:proofErr w:type="gramEnd"/>
      <w:r w:rsidRPr="00EA27DE">
        <w:t xml:space="preserve"> </w:t>
      </w:r>
      <w:r w:rsidRPr="00EA27DE">
        <w:rPr>
          <w:b/>
          <w:bCs/>
          <w:i/>
          <w:iCs/>
        </w:rPr>
        <w:t>"It doesn't have to continue":  A collection of stories about transforming family violence</w:t>
      </w:r>
      <w:r w:rsidRPr="00EA27DE">
        <w:t xml:space="preserve"> (an educational </w:t>
      </w:r>
      <w:r w:rsidR="00FB7151">
        <w:t>resource). Napier, New Zealand:</w:t>
      </w:r>
      <w:r w:rsidRPr="00EA27DE">
        <w:t xml:space="preserve"> Eastern Institute of Technology. </w:t>
      </w:r>
      <w:hyperlink r:id="rId127" w:history="1">
        <w:r w:rsidR="00B53994">
          <w:rPr>
            <w:rStyle w:val="Hyperlink"/>
          </w:rPr>
          <w:t xml:space="preserve">Available </w:t>
        </w:r>
        <w:r w:rsidRPr="00EA27DE">
          <w:rPr>
            <w:rStyle w:val="Hyperlink"/>
          </w:rPr>
          <w:t>from the library</w:t>
        </w:r>
      </w:hyperlink>
      <w:r w:rsidRPr="00EA27DE">
        <w:t xml:space="preserve"> </w:t>
      </w:r>
    </w:p>
    <w:p w:rsidR="00255501" w:rsidRPr="00EA27DE" w:rsidRDefault="00255501" w:rsidP="00EA27DE">
      <w:pPr>
        <w:pStyle w:val="References"/>
      </w:pPr>
      <w:r w:rsidRPr="00EA27DE">
        <w:t xml:space="preserve">Jenkins, A. (2009). </w:t>
      </w:r>
      <w:r w:rsidRPr="00EA27DE">
        <w:rPr>
          <w:b/>
        </w:rPr>
        <w:t xml:space="preserve">Becoming </w:t>
      </w:r>
      <w:r w:rsidRPr="00EA27DE">
        <w:rPr>
          <w:b/>
          <w:i/>
        </w:rPr>
        <w:t>ethical: A parallel, political journey with men who have abused</w:t>
      </w:r>
      <w:r w:rsidRPr="00EA27DE">
        <w:t>.  Lyme Regis, England: Russell House Publishing.</w:t>
      </w:r>
      <w:r w:rsidR="00B86495">
        <w:t xml:space="preserve"> </w:t>
      </w:r>
      <w:hyperlink r:id="rId128" w:history="1">
        <w:r w:rsidR="00B86495" w:rsidRPr="00B86495">
          <w:rPr>
            <w:rStyle w:val="Hyperlink"/>
          </w:rPr>
          <w:t>Available from the library</w:t>
        </w:r>
      </w:hyperlink>
      <w:r w:rsidR="00B86495">
        <w:t xml:space="preserve"> TRO 616.85822 JEN</w:t>
      </w:r>
    </w:p>
    <w:p w:rsidR="00255501" w:rsidRPr="00EA27DE" w:rsidRDefault="00255501" w:rsidP="00EA27DE">
      <w:pPr>
        <w:pStyle w:val="References"/>
        <w:rPr>
          <w:rStyle w:val="resultssummary1"/>
          <w:rFonts w:asciiTheme="minorHAnsi" w:hAnsiTheme="minorHAnsi"/>
          <w:sz w:val="22"/>
          <w:szCs w:val="22"/>
        </w:rPr>
      </w:pPr>
      <w:r w:rsidRPr="00EA27DE">
        <w:t xml:space="preserve">Joseph, J.J. (2008). </w:t>
      </w:r>
      <w:r w:rsidRPr="00EA27DE">
        <w:rPr>
          <w:b/>
          <w:bCs/>
          <w:i/>
          <w:u w:color="0066FF"/>
        </w:rPr>
        <w:t>Fighting for my life: The confession of a violent offender</w:t>
      </w:r>
      <w:r w:rsidRPr="00FB7151">
        <w:rPr>
          <w:bCs/>
          <w:color w:val="000000" w:themeColor="text1"/>
          <w:u w:color="0066FF"/>
        </w:rPr>
        <w:t xml:space="preserve">. </w:t>
      </w:r>
      <w:r w:rsidRPr="00FB7151">
        <w:rPr>
          <w:rStyle w:val="resultssummary1"/>
          <w:rFonts w:asciiTheme="minorHAnsi" w:hAnsiTheme="minorHAnsi"/>
          <w:color w:val="000000" w:themeColor="text1"/>
          <w:sz w:val="22"/>
          <w:szCs w:val="22"/>
          <w:specVanish w:val="0"/>
        </w:rPr>
        <w:t xml:space="preserve">Auckland, New Zealand: </w:t>
      </w:r>
      <w:proofErr w:type="spellStart"/>
      <w:r w:rsidRPr="00FB7151">
        <w:rPr>
          <w:rStyle w:val="resultssummary1"/>
          <w:rFonts w:asciiTheme="minorHAnsi" w:hAnsiTheme="minorHAnsi"/>
          <w:color w:val="000000" w:themeColor="text1"/>
          <w:sz w:val="22"/>
          <w:szCs w:val="22"/>
          <w:specVanish w:val="0"/>
        </w:rPr>
        <w:t>Exisle</w:t>
      </w:r>
      <w:proofErr w:type="spellEnd"/>
      <w:r w:rsidRPr="00FB7151">
        <w:rPr>
          <w:rStyle w:val="resultssummary1"/>
          <w:rFonts w:asciiTheme="minorHAnsi" w:hAnsiTheme="minorHAnsi"/>
          <w:color w:val="000000" w:themeColor="text1"/>
          <w:sz w:val="22"/>
          <w:szCs w:val="22"/>
          <w:specVanish w:val="0"/>
        </w:rPr>
        <w:t xml:space="preserve">. </w:t>
      </w:r>
      <w:hyperlink r:id="rId129" w:history="1">
        <w:r w:rsidRPr="00EA27DE">
          <w:rPr>
            <w:rStyle w:val="Hyperlink"/>
            <w:rFonts w:asciiTheme="minorHAnsi" w:hAnsiTheme="minorHAnsi"/>
          </w:rPr>
          <w:t>Available from the library</w:t>
        </w:r>
      </w:hyperlink>
      <w:r w:rsidRPr="00EA27DE">
        <w:rPr>
          <w:rStyle w:val="resultssummary1"/>
          <w:rFonts w:asciiTheme="minorHAnsi" w:hAnsiTheme="minorHAnsi"/>
          <w:sz w:val="22"/>
          <w:szCs w:val="22"/>
          <w:specVanish w:val="0"/>
        </w:rPr>
        <w:t xml:space="preserve"> </w:t>
      </w:r>
      <w:r w:rsidRPr="00FB7151">
        <w:rPr>
          <w:rStyle w:val="resultssummary1"/>
          <w:rFonts w:asciiTheme="minorHAnsi" w:hAnsiTheme="minorHAnsi"/>
          <w:color w:val="000000" w:themeColor="text1"/>
          <w:sz w:val="22"/>
          <w:szCs w:val="22"/>
          <w:specVanish w:val="0"/>
        </w:rPr>
        <w:t>TRO 362.8292092 JOS</w:t>
      </w:r>
    </w:p>
    <w:p w:rsidR="00973D95" w:rsidRPr="00EA27DE" w:rsidRDefault="00973D95" w:rsidP="00EA27DE">
      <w:pPr>
        <w:pStyle w:val="References"/>
      </w:pPr>
      <w:r w:rsidRPr="00EA27DE">
        <w:t xml:space="preserve">Iles, C. (1996). </w:t>
      </w:r>
      <w:r w:rsidRPr="00EA27DE">
        <w:rPr>
          <w:b/>
          <w:i/>
        </w:rPr>
        <w:t>Out of control: Stories of men who are leaving violence and partner abuse behind</w:t>
      </w:r>
      <w:r w:rsidRPr="00EA27DE">
        <w:t>. Wellington, New Zealand:  Pacific Education Resources Trust.</w:t>
      </w:r>
      <w:r w:rsidRPr="00EA27DE">
        <w:br/>
        <w:t xml:space="preserve"> </w:t>
      </w:r>
      <w:hyperlink r:id="rId130" w:history="1">
        <w:r w:rsidRPr="00EA27DE">
          <w:rPr>
            <w:rStyle w:val="Hyperlink"/>
            <w:rFonts w:asciiTheme="minorHAnsi" w:hAnsiTheme="minorHAnsi"/>
          </w:rPr>
          <w:t>Available from the library</w:t>
        </w:r>
      </w:hyperlink>
      <w:r w:rsidRPr="00EA27DE">
        <w:t xml:space="preserve"> TRO 362.82 OUT</w:t>
      </w:r>
    </w:p>
    <w:p w:rsidR="00255501" w:rsidRPr="00EA27DE" w:rsidRDefault="00255501" w:rsidP="00EA27DE">
      <w:pPr>
        <w:pStyle w:val="References"/>
        <w:rPr>
          <w:lang w:eastAsia="en-NZ"/>
        </w:rPr>
      </w:pPr>
      <w:proofErr w:type="spellStart"/>
      <w:r w:rsidRPr="00EA27DE">
        <w:rPr>
          <w:lang w:eastAsia="en-NZ"/>
        </w:rPr>
        <w:t>Paymar</w:t>
      </w:r>
      <w:proofErr w:type="spellEnd"/>
      <w:r w:rsidRPr="00EA27DE">
        <w:rPr>
          <w:lang w:eastAsia="en-NZ"/>
        </w:rPr>
        <w:t xml:space="preserve">, M. (2000). </w:t>
      </w:r>
      <w:r w:rsidRPr="00EA27DE">
        <w:rPr>
          <w:b/>
          <w:i/>
          <w:lang w:eastAsia="en-NZ"/>
        </w:rPr>
        <w:t>Violent no more: Helping men end domestic abuse</w:t>
      </w:r>
      <w:r w:rsidRPr="00EA27DE">
        <w:rPr>
          <w:lang w:eastAsia="en-NZ"/>
        </w:rPr>
        <w:t xml:space="preserve">. Alameda, CA:  Hunter House. </w:t>
      </w:r>
      <w:hyperlink r:id="rId131" w:history="1">
        <w:r w:rsidRPr="00EA27DE">
          <w:rPr>
            <w:rStyle w:val="Hyperlink"/>
            <w:rFonts w:asciiTheme="minorHAnsi" w:hAnsiTheme="minorHAnsi"/>
            <w:lang w:eastAsia="en-NZ"/>
          </w:rPr>
          <w:t>Available from the library</w:t>
        </w:r>
      </w:hyperlink>
      <w:r w:rsidRPr="00EA27DE">
        <w:rPr>
          <w:lang w:eastAsia="en-NZ"/>
        </w:rPr>
        <w:t xml:space="preserve"> TRO 616.85 VIO</w:t>
      </w:r>
    </w:p>
    <w:p w:rsidR="00877BB6" w:rsidRPr="00EA27DE" w:rsidRDefault="00877BB6" w:rsidP="00ED12EB">
      <w:pPr>
        <w:pStyle w:val="Heading2"/>
      </w:pPr>
      <w:bookmarkStart w:id="67" w:name="_Toc336412979"/>
      <w:bookmarkStart w:id="68" w:name="_Toc336413088"/>
      <w:bookmarkStart w:id="69" w:name="_Toc351460499"/>
      <w:bookmarkStart w:id="70" w:name="_Toc449535027"/>
      <w:r w:rsidRPr="00EA27DE">
        <w:t>Standards, m</w:t>
      </w:r>
      <w:r w:rsidR="00255501" w:rsidRPr="00EA27DE">
        <w:t>anuals</w:t>
      </w:r>
      <w:bookmarkEnd w:id="67"/>
      <w:bookmarkEnd w:id="68"/>
      <w:bookmarkEnd w:id="69"/>
      <w:r w:rsidRPr="00EA27DE">
        <w:t xml:space="preserve"> and policy documents</w:t>
      </w:r>
      <w:bookmarkEnd w:id="70"/>
    </w:p>
    <w:p w:rsidR="00255501" w:rsidRPr="00EA27DE" w:rsidRDefault="00877BB6" w:rsidP="00ED12EB">
      <w:pPr>
        <w:pStyle w:val="Heading3"/>
      </w:pPr>
      <w:bookmarkStart w:id="71" w:name="_Toc449535028"/>
      <w:r w:rsidRPr="00EA27DE">
        <w:t>Australia</w:t>
      </w:r>
      <w:bookmarkEnd w:id="71"/>
    </w:p>
    <w:p w:rsidR="00877BB6" w:rsidRPr="00EA27DE" w:rsidRDefault="001B43DB" w:rsidP="00B86495">
      <w:pPr>
        <w:pStyle w:val="References"/>
      </w:pPr>
      <w:r w:rsidRPr="00EA27DE">
        <w:t xml:space="preserve">COAG. (2015). </w:t>
      </w:r>
      <w:r w:rsidR="00066303" w:rsidRPr="00EA27DE">
        <w:rPr>
          <w:b/>
          <w:bCs/>
          <w:i/>
          <w:iCs/>
        </w:rPr>
        <w:t>National Outcome Standards for Perpetrator Interventions</w:t>
      </w:r>
      <w:r w:rsidRPr="00EA27DE">
        <w:t xml:space="preserve">. </w:t>
      </w:r>
      <w:r w:rsidR="00066303" w:rsidRPr="00EA27DE">
        <w:t>Council of Australian</w:t>
      </w:r>
      <w:r w:rsidRPr="00EA27DE">
        <w:t xml:space="preserve"> Governments. </w:t>
      </w:r>
      <w:hyperlink r:id="rId132" w:history="1">
        <w:r w:rsidRPr="00EA27DE">
          <w:rPr>
            <w:rStyle w:val="Hyperlink"/>
          </w:rPr>
          <w:t>Available from the library</w:t>
        </w:r>
      </w:hyperlink>
    </w:p>
    <w:p w:rsidR="00255501" w:rsidRPr="00EA27DE" w:rsidRDefault="00255501" w:rsidP="00B86495">
      <w:pPr>
        <w:pStyle w:val="References"/>
      </w:pPr>
      <w:r w:rsidRPr="00EA27DE">
        <w:t xml:space="preserve">NSW Department of Attorney General and Justice. (2012). </w:t>
      </w:r>
      <w:proofErr w:type="gramStart"/>
      <w:r w:rsidRPr="00B53994">
        <w:rPr>
          <w:b/>
          <w:i/>
          <w:iCs/>
        </w:rPr>
        <w:t>Towards</w:t>
      </w:r>
      <w:proofErr w:type="gramEnd"/>
      <w:r w:rsidRPr="00B53994">
        <w:rPr>
          <w:b/>
          <w:i/>
          <w:iCs/>
        </w:rPr>
        <w:t xml:space="preserve"> safe families: A practical guide for men’s domestic violence behaviour change programs. Minimum standards for men’s domestic violence behaviour change programs</w:t>
      </w:r>
      <w:r w:rsidRPr="00B53994">
        <w:rPr>
          <w:bCs/>
        </w:rPr>
        <w:t>.</w:t>
      </w:r>
      <w:r w:rsidRPr="00EA27DE">
        <w:t xml:space="preserve"> Sydney, NSW: NSW Department of Attorney General and Justice. </w:t>
      </w:r>
      <w:hyperlink r:id="rId133" w:history="1">
        <w:r w:rsidR="00B86495">
          <w:rPr>
            <w:rStyle w:val="Hyperlink"/>
            <w:rFonts w:asciiTheme="minorHAnsi" w:hAnsiTheme="minorHAnsi"/>
          </w:rPr>
          <w:t>Available online</w:t>
        </w:r>
      </w:hyperlink>
      <w:r w:rsidRPr="00EA27DE">
        <w:t xml:space="preserve"> </w:t>
      </w:r>
      <w:hyperlink r:id="rId134" w:history="1">
        <w:r w:rsidR="00B86495">
          <w:rPr>
            <w:rStyle w:val="Hyperlink"/>
            <w:rFonts w:asciiTheme="minorHAnsi" w:hAnsiTheme="minorHAnsi"/>
          </w:rPr>
          <w:t>Background information</w:t>
        </w:r>
      </w:hyperlink>
    </w:p>
    <w:p w:rsidR="00255501" w:rsidRPr="00EA27DE" w:rsidRDefault="00255501" w:rsidP="00B86495">
      <w:pPr>
        <w:pStyle w:val="References"/>
      </w:pPr>
      <w:r w:rsidRPr="00EA27DE">
        <w:lastRenderedPageBreak/>
        <w:t xml:space="preserve">No to Violence. (2006). </w:t>
      </w:r>
      <w:r w:rsidRPr="00B53994">
        <w:rPr>
          <w:b/>
          <w:i/>
          <w:iCs/>
        </w:rPr>
        <w:t>Men's behaviour change group work: Resources for quality practice</w:t>
      </w:r>
      <w:r w:rsidRPr="00B53994">
        <w:rPr>
          <w:bCs/>
        </w:rPr>
        <w:t xml:space="preserve">. </w:t>
      </w:r>
      <w:r w:rsidRPr="00EA27DE">
        <w:t xml:space="preserve">Melbourne, VIC: No </w:t>
      </w:r>
      <w:proofErr w:type="gramStart"/>
      <w:r w:rsidRPr="00EA27DE">
        <w:t>To</w:t>
      </w:r>
      <w:proofErr w:type="gramEnd"/>
      <w:r w:rsidRPr="00EA27DE">
        <w:t xml:space="preserve"> Violence. </w:t>
      </w:r>
      <w:hyperlink r:id="rId135" w:history="1">
        <w:r w:rsidR="00B86495">
          <w:rPr>
            <w:rStyle w:val="Hyperlink"/>
            <w:rFonts w:asciiTheme="minorHAnsi" w:hAnsiTheme="minorHAnsi"/>
          </w:rPr>
          <w:t>Available online</w:t>
        </w:r>
      </w:hyperlink>
      <w:r w:rsidRPr="00EA27DE">
        <w:t xml:space="preserve"> </w:t>
      </w:r>
    </w:p>
    <w:p w:rsidR="00BE271D" w:rsidRDefault="00255501" w:rsidP="00DD3F26">
      <w:pPr>
        <w:pStyle w:val="References"/>
        <w:rPr>
          <w:b/>
          <w:bCs/>
          <w:noProof/>
          <w:color w:val="0070C0"/>
          <w:sz w:val="36"/>
          <w:u w:val="single"/>
        </w:rPr>
      </w:pPr>
      <w:r w:rsidRPr="00EA27DE">
        <w:t xml:space="preserve">No </w:t>
      </w:r>
      <w:proofErr w:type="gramStart"/>
      <w:r w:rsidRPr="00EA27DE">
        <w:t>To</w:t>
      </w:r>
      <w:proofErr w:type="gramEnd"/>
      <w:r w:rsidRPr="00EA27DE">
        <w:t xml:space="preserve"> Violence. (2006). </w:t>
      </w:r>
      <w:r w:rsidRPr="00B53994">
        <w:rPr>
          <w:b/>
          <w:i/>
          <w:iCs/>
        </w:rPr>
        <w:t>Men's behaviour change group work: Minimum standards and quality practice</w:t>
      </w:r>
      <w:r w:rsidRPr="00B53994">
        <w:rPr>
          <w:bCs/>
        </w:rPr>
        <w:t xml:space="preserve">. </w:t>
      </w:r>
      <w:r w:rsidRPr="00EA27DE">
        <w:t xml:space="preserve">Melbourne, VIC: No </w:t>
      </w:r>
      <w:proofErr w:type="gramStart"/>
      <w:r w:rsidRPr="00EA27DE">
        <w:t>To</w:t>
      </w:r>
      <w:proofErr w:type="gramEnd"/>
      <w:r w:rsidRPr="00EA27DE">
        <w:t xml:space="preserve"> Violence. </w:t>
      </w:r>
      <w:hyperlink r:id="rId136" w:history="1">
        <w:r w:rsidR="00B86495">
          <w:rPr>
            <w:rStyle w:val="Hyperlink"/>
            <w:rFonts w:asciiTheme="minorHAnsi" w:hAnsiTheme="minorHAnsi"/>
          </w:rPr>
          <w:t>Available online</w:t>
        </w:r>
      </w:hyperlink>
      <w:r w:rsidRPr="00EA27DE">
        <w:t xml:space="preserve"> </w:t>
      </w:r>
      <w:bookmarkStart w:id="72" w:name="_Toc336412980"/>
      <w:bookmarkStart w:id="73" w:name="_Toc336413089"/>
      <w:bookmarkStart w:id="74" w:name="_Toc351460500"/>
    </w:p>
    <w:p w:rsidR="00255501" w:rsidRPr="00EA27DE" w:rsidRDefault="00255501" w:rsidP="00ED12EB">
      <w:pPr>
        <w:pStyle w:val="Heading2"/>
      </w:pPr>
      <w:bookmarkStart w:id="75" w:name="_Toc449535029"/>
      <w:r w:rsidRPr="00EA27DE">
        <w:t>Websites</w:t>
      </w:r>
      <w:bookmarkEnd w:id="72"/>
      <w:bookmarkEnd w:id="73"/>
      <w:bookmarkEnd w:id="74"/>
      <w:bookmarkEnd w:id="75"/>
    </w:p>
    <w:p w:rsidR="00DB65A1" w:rsidRPr="00EA27DE" w:rsidRDefault="00DB65A1" w:rsidP="00ED12EB">
      <w:pPr>
        <w:pStyle w:val="Heading3"/>
        <w:rPr>
          <w:lang w:eastAsia="en-NZ"/>
        </w:rPr>
      </w:pPr>
      <w:bookmarkStart w:id="76" w:name="_Toc449535030"/>
      <w:r w:rsidRPr="00EA27DE">
        <w:rPr>
          <w:lang w:eastAsia="en-NZ"/>
        </w:rPr>
        <w:t>New Zealand</w:t>
      </w:r>
      <w:bookmarkEnd w:id="76"/>
    </w:p>
    <w:p w:rsidR="00255501" w:rsidRPr="00EA27DE" w:rsidRDefault="00255501" w:rsidP="00EA27DE">
      <w:pPr>
        <w:rPr>
          <w:lang w:eastAsia="en-NZ"/>
        </w:rPr>
      </w:pPr>
      <w:r w:rsidRPr="00EA27DE">
        <w:rPr>
          <w:lang w:eastAsia="en-NZ"/>
        </w:rPr>
        <w:t xml:space="preserve">Te </w:t>
      </w:r>
      <w:proofErr w:type="spellStart"/>
      <w:r w:rsidRPr="00EA27DE">
        <w:rPr>
          <w:lang w:eastAsia="en-NZ"/>
        </w:rPr>
        <w:t>Kupenga</w:t>
      </w:r>
      <w:proofErr w:type="spellEnd"/>
      <w:r w:rsidRPr="00EA27DE">
        <w:rPr>
          <w:lang w:eastAsia="en-NZ"/>
        </w:rPr>
        <w:t xml:space="preserve"> </w:t>
      </w:r>
      <w:proofErr w:type="spellStart"/>
      <w:r w:rsidRPr="00EA27DE">
        <w:rPr>
          <w:lang w:eastAsia="en-NZ"/>
        </w:rPr>
        <w:t>Whakaoti</w:t>
      </w:r>
      <w:proofErr w:type="spellEnd"/>
      <w:r w:rsidRPr="00EA27DE">
        <w:rPr>
          <w:lang w:eastAsia="en-NZ"/>
        </w:rPr>
        <w:t xml:space="preserve"> Mahi </w:t>
      </w:r>
      <w:proofErr w:type="spellStart"/>
      <w:r w:rsidRPr="00EA27DE">
        <w:rPr>
          <w:lang w:eastAsia="en-NZ"/>
        </w:rPr>
        <w:t>Patunga</w:t>
      </w:r>
      <w:proofErr w:type="spellEnd"/>
      <w:r w:rsidRPr="00EA27DE">
        <w:rPr>
          <w:lang w:eastAsia="en-NZ"/>
        </w:rPr>
        <w:t xml:space="preserve"> | National Network of Stopping Violence</w:t>
      </w:r>
      <w:r w:rsidR="00FB7151">
        <w:rPr>
          <w:lang w:eastAsia="en-NZ"/>
        </w:rPr>
        <w:br/>
      </w:r>
      <w:hyperlink r:id="rId137" w:history="1">
        <w:r w:rsidRPr="00EA27DE">
          <w:rPr>
            <w:rStyle w:val="Hyperlink"/>
            <w:lang w:eastAsia="en-NZ"/>
          </w:rPr>
          <w:t>www.nnsvs.org.nz</w:t>
        </w:r>
      </w:hyperlink>
      <w:r w:rsidRPr="00EA27DE">
        <w:rPr>
          <w:lang w:eastAsia="en-NZ"/>
        </w:rPr>
        <w:t xml:space="preserve"> </w:t>
      </w:r>
    </w:p>
    <w:p w:rsidR="00255501" w:rsidRPr="00EA27DE" w:rsidRDefault="00255501" w:rsidP="00FB7151">
      <w:pPr>
        <w:rPr>
          <w:lang w:eastAsia="en-NZ"/>
        </w:rPr>
      </w:pPr>
      <w:r w:rsidRPr="00EA27DE">
        <w:rPr>
          <w:lang w:eastAsia="en-NZ"/>
        </w:rPr>
        <w:t>It’s Not OK Campaign</w:t>
      </w:r>
      <w:r w:rsidR="00FB7151">
        <w:rPr>
          <w:lang w:eastAsia="en-NZ"/>
        </w:rPr>
        <w:br/>
      </w:r>
      <w:hyperlink r:id="rId138" w:history="1">
        <w:r w:rsidRPr="00EA27DE">
          <w:rPr>
            <w:rStyle w:val="Hyperlink"/>
            <w:lang w:eastAsia="en-NZ"/>
          </w:rPr>
          <w:t>www.areyouok.org.nz</w:t>
        </w:r>
      </w:hyperlink>
      <w:r w:rsidRPr="00EA27DE">
        <w:rPr>
          <w:lang w:eastAsia="en-NZ"/>
        </w:rPr>
        <w:t xml:space="preserve"> </w:t>
      </w:r>
    </w:p>
    <w:p w:rsidR="00DB65A1" w:rsidRDefault="00DB65A1" w:rsidP="00ED12EB">
      <w:pPr>
        <w:pStyle w:val="Heading3"/>
        <w:rPr>
          <w:lang w:eastAsia="en-NZ"/>
        </w:rPr>
      </w:pPr>
      <w:bookmarkStart w:id="77" w:name="_Toc449535031"/>
      <w:r w:rsidRPr="00EA27DE">
        <w:rPr>
          <w:lang w:eastAsia="en-NZ"/>
        </w:rPr>
        <w:t>International</w:t>
      </w:r>
      <w:bookmarkEnd w:id="77"/>
      <w:r w:rsidRPr="00EA27DE">
        <w:rPr>
          <w:lang w:eastAsia="en-NZ"/>
        </w:rPr>
        <w:t xml:space="preserve"> </w:t>
      </w:r>
    </w:p>
    <w:p w:rsidR="003472C5" w:rsidRPr="00EA27DE" w:rsidRDefault="003472C5" w:rsidP="00EA27DE">
      <w:pPr>
        <w:rPr>
          <w:bCs/>
          <w:lang w:eastAsia="en-NZ"/>
        </w:rPr>
      </w:pPr>
      <w:r w:rsidRPr="00EA27DE">
        <w:rPr>
          <w:bCs/>
          <w:lang w:eastAsia="en-NZ"/>
        </w:rPr>
        <w:t>Ending Violence</w:t>
      </w:r>
      <w:r w:rsidR="00FB7151">
        <w:rPr>
          <w:bCs/>
          <w:lang w:eastAsia="en-NZ"/>
        </w:rPr>
        <w:br/>
      </w:r>
      <w:hyperlink r:id="rId139" w:history="1">
        <w:r w:rsidR="00DF2425" w:rsidRPr="00EA27DE">
          <w:rPr>
            <w:rStyle w:val="Hyperlink"/>
            <w:lang w:eastAsia="en-NZ"/>
          </w:rPr>
          <w:t>endingviolence.com</w:t>
        </w:r>
      </w:hyperlink>
      <w:r w:rsidR="00DF2425" w:rsidRPr="00EA27DE">
        <w:rPr>
          <w:bCs/>
          <w:lang w:eastAsia="en-NZ"/>
        </w:rPr>
        <w:t xml:space="preserve"> </w:t>
      </w:r>
    </w:p>
    <w:p w:rsidR="00DB65A1" w:rsidRPr="00EA27DE" w:rsidRDefault="00DB65A1" w:rsidP="00EA27DE">
      <w:pPr>
        <w:rPr>
          <w:bCs/>
          <w:lang w:eastAsia="en-NZ"/>
        </w:rPr>
      </w:pPr>
      <w:r w:rsidRPr="00EA27DE">
        <w:rPr>
          <w:bCs/>
          <w:lang w:eastAsia="en-NZ"/>
        </w:rPr>
        <w:t>No To Violence: Male Family Violence Association (Australia</w:t>
      </w:r>
      <w:proofErr w:type="gramStart"/>
      <w:r w:rsidRPr="00EA27DE">
        <w:rPr>
          <w:bCs/>
          <w:lang w:eastAsia="en-NZ"/>
        </w:rPr>
        <w:t>)</w:t>
      </w:r>
      <w:proofErr w:type="gramEnd"/>
      <w:r w:rsidR="00FB7151">
        <w:rPr>
          <w:bCs/>
          <w:lang w:eastAsia="en-NZ"/>
        </w:rPr>
        <w:br/>
      </w:r>
      <w:hyperlink r:id="rId140" w:history="1">
        <w:r w:rsidRPr="00EA27DE">
          <w:rPr>
            <w:rStyle w:val="Hyperlink"/>
            <w:lang w:eastAsia="en-NZ"/>
          </w:rPr>
          <w:t>www.ntv.org.au</w:t>
        </w:r>
      </w:hyperlink>
      <w:r w:rsidRPr="00EA27DE">
        <w:rPr>
          <w:bCs/>
          <w:lang w:eastAsia="en-NZ"/>
        </w:rPr>
        <w:t xml:space="preserve"> </w:t>
      </w:r>
    </w:p>
    <w:p w:rsidR="00DB65A1" w:rsidRDefault="003472C5" w:rsidP="00FB7151">
      <w:pPr>
        <w:rPr>
          <w:rStyle w:val="Hyperlink"/>
          <w:lang w:eastAsia="en-NZ"/>
        </w:rPr>
      </w:pPr>
      <w:r w:rsidRPr="00EA27DE">
        <w:rPr>
          <w:lang w:eastAsia="en-NZ"/>
        </w:rPr>
        <w:t xml:space="preserve">Project </w:t>
      </w:r>
      <w:proofErr w:type="spellStart"/>
      <w:r w:rsidRPr="00EA27DE">
        <w:rPr>
          <w:lang w:eastAsia="en-NZ"/>
        </w:rPr>
        <w:t>Mirabal</w:t>
      </w:r>
      <w:proofErr w:type="spellEnd"/>
      <w:r w:rsidRPr="00EA27DE">
        <w:rPr>
          <w:lang w:eastAsia="en-NZ"/>
        </w:rPr>
        <w:t xml:space="preserve"> </w:t>
      </w:r>
      <w:r w:rsidRPr="00EA27DE">
        <w:rPr>
          <w:lang w:eastAsia="en-NZ"/>
        </w:rPr>
        <w:br/>
      </w:r>
      <w:hyperlink r:id="rId141" w:history="1">
        <w:r w:rsidRPr="00EA27DE">
          <w:rPr>
            <w:rStyle w:val="Hyperlink"/>
            <w:lang w:eastAsia="en-NZ"/>
          </w:rPr>
          <w:t>www.dur.ac.uk/criva/projectmirabal</w:t>
        </w:r>
      </w:hyperlink>
      <w:r w:rsidR="00FB7151">
        <w:rPr>
          <w:lang w:eastAsia="en-NZ"/>
        </w:rPr>
        <w:t xml:space="preserve"> and</w:t>
      </w:r>
      <w:r w:rsidRPr="00EA27DE">
        <w:rPr>
          <w:lang w:eastAsia="en-NZ"/>
        </w:rPr>
        <w:t xml:space="preserve"> </w:t>
      </w:r>
      <w:hyperlink r:id="rId142" w:history="1">
        <w:r w:rsidR="0095698B">
          <w:rPr>
            <w:rStyle w:val="Hyperlink"/>
            <w:lang w:eastAsia="en-NZ"/>
          </w:rPr>
          <w:br/>
        </w:r>
      </w:hyperlink>
      <w:hyperlink r:id="rId143" w:history="1">
        <w:r w:rsidR="00D65FEF" w:rsidRPr="00E36DD9">
          <w:rPr>
            <w:rStyle w:val="Hyperlink"/>
            <w:lang w:eastAsia="en-NZ"/>
          </w:rPr>
          <w:t>http://www.londonmet.ac.uk/faculties/faculty-of-social-sciences-and-humanities/research/child-and-woman-abuse-studies-unit/projects/project-mirabal/</w:t>
        </w:r>
      </w:hyperlink>
    </w:p>
    <w:p w:rsidR="00D65FEF" w:rsidRDefault="00D65FEF" w:rsidP="00EA27DE">
      <w:r>
        <w:t xml:space="preserve">Respect </w:t>
      </w:r>
      <w:r>
        <w:br/>
      </w:r>
      <w:hyperlink r:id="rId144" w:history="1">
        <w:r w:rsidRPr="00E36DD9">
          <w:rPr>
            <w:rStyle w:val="Hyperlink"/>
          </w:rPr>
          <w:t>www.respect.uk.net</w:t>
        </w:r>
      </w:hyperlink>
      <w:r>
        <w:t xml:space="preserve"> </w:t>
      </w:r>
    </w:p>
    <w:p w:rsidR="00DB65A1" w:rsidRPr="00EA27DE" w:rsidRDefault="00DB65A1" w:rsidP="00EA27DE">
      <w:pPr>
        <w:rPr>
          <w:kern w:val="36"/>
          <w:lang w:eastAsia="en-NZ"/>
        </w:rPr>
      </w:pPr>
      <w:r w:rsidRPr="00EA27DE">
        <w:t>Work with Perpetrators Eur</w:t>
      </w:r>
      <w:r w:rsidR="003472C5" w:rsidRPr="00EA27DE">
        <w:t>o</w:t>
      </w:r>
      <w:r w:rsidR="00FB7151">
        <w:t>pean Network</w:t>
      </w:r>
      <w:r w:rsidR="00FB7151">
        <w:br/>
      </w:r>
      <w:hyperlink r:id="rId145" w:history="1">
        <w:r w:rsidR="00DF2425" w:rsidRPr="00EA27DE">
          <w:rPr>
            <w:rStyle w:val="Hyperlink"/>
            <w:kern w:val="36"/>
            <w:lang w:eastAsia="en-NZ"/>
          </w:rPr>
          <w:t>www.work-with-perpetrators.eu</w:t>
        </w:r>
      </w:hyperlink>
      <w:r w:rsidR="00DF2425" w:rsidRPr="00EA27DE">
        <w:rPr>
          <w:kern w:val="36"/>
          <w:lang w:eastAsia="en-NZ"/>
        </w:rPr>
        <w:t xml:space="preserve"> </w:t>
      </w:r>
    </w:p>
    <w:p w:rsidR="00DF580E" w:rsidRPr="00EA27DE" w:rsidRDefault="00DF580E" w:rsidP="00EA27DE">
      <w:pPr>
        <w:pBdr>
          <w:bottom w:val="single" w:sz="4" w:space="1" w:color="auto"/>
        </w:pBdr>
        <w:rPr>
          <w:lang w:eastAsia="en-NZ"/>
        </w:rPr>
      </w:pPr>
    </w:p>
    <w:p w:rsidR="00DF580E" w:rsidRPr="00EA27DE" w:rsidRDefault="00DF580E" w:rsidP="00EA27DE">
      <w:pPr>
        <w:spacing w:after="0"/>
        <w:rPr>
          <w:b/>
          <w:bCs/>
          <w:sz w:val="28"/>
          <w:szCs w:val="28"/>
        </w:rPr>
      </w:pPr>
      <w:r w:rsidRPr="00EA27DE">
        <w:rPr>
          <w:b/>
          <w:bCs/>
          <w:sz w:val="28"/>
          <w:szCs w:val="28"/>
        </w:rPr>
        <w:br w:type="page"/>
      </w:r>
    </w:p>
    <w:p w:rsidR="00725E32" w:rsidRPr="00EA27DE" w:rsidRDefault="00725E32" w:rsidP="00ED12EB">
      <w:pPr>
        <w:pStyle w:val="Heading2"/>
      </w:pPr>
      <w:bookmarkStart w:id="78" w:name="_Toc449535032"/>
      <w:r w:rsidRPr="00EA27DE">
        <w:lastRenderedPageBreak/>
        <w:t>Contact Information</w:t>
      </w:r>
      <w:bookmarkEnd w:id="78"/>
    </w:p>
    <w:p w:rsidR="00725E32" w:rsidRPr="00EA27DE" w:rsidRDefault="00725E32" w:rsidP="00EA27DE">
      <w:pPr>
        <w:spacing w:after="0"/>
        <w:rPr>
          <w:sz w:val="24"/>
          <w:szCs w:val="24"/>
        </w:rPr>
      </w:pPr>
      <w:r w:rsidRPr="00EA27DE">
        <w:rPr>
          <w:sz w:val="24"/>
          <w:szCs w:val="24"/>
        </w:rPr>
        <w:t>New Zealand Family Violence Clearinghouse</w:t>
      </w:r>
    </w:p>
    <w:p w:rsidR="00725E32" w:rsidRPr="00EA27DE" w:rsidRDefault="00725E32" w:rsidP="00EA27DE">
      <w:pPr>
        <w:spacing w:after="0"/>
        <w:rPr>
          <w:sz w:val="24"/>
          <w:szCs w:val="24"/>
        </w:rPr>
      </w:pPr>
      <w:r w:rsidRPr="00EA27DE">
        <w:rPr>
          <w:sz w:val="24"/>
          <w:szCs w:val="24"/>
        </w:rPr>
        <w:t>University of Auckland</w:t>
      </w:r>
    </w:p>
    <w:p w:rsidR="00725E32" w:rsidRPr="00EA27DE" w:rsidRDefault="00725E32" w:rsidP="00EA27DE">
      <w:pPr>
        <w:spacing w:after="0"/>
        <w:rPr>
          <w:sz w:val="24"/>
          <w:szCs w:val="24"/>
        </w:rPr>
      </w:pPr>
      <w:r w:rsidRPr="00EA27DE">
        <w:rPr>
          <w:sz w:val="24"/>
          <w:szCs w:val="24"/>
        </w:rPr>
        <w:t>Private Bag 92019 Auckland New Zealand</w:t>
      </w:r>
    </w:p>
    <w:p w:rsidR="00725E32" w:rsidRPr="00EA27DE" w:rsidRDefault="00725E32" w:rsidP="00EA27DE">
      <w:pPr>
        <w:spacing w:after="0"/>
        <w:rPr>
          <w:sz w:val="24"/>
          <w:szCs w:val="24"/>
        </w:rPr>
      </w:pPr>
      <w:r w:rsidRPr="00EA27DE">
        <w:rPr>
          <w:sz w:val="24"/>
          <w:szCs w:val="24"/>
        </w:rPr>
        <w:t>Tel: 09 923 4640</w:t>
      </w:r>
    </w:p>
    <w:p w:rsidR="00725E32" w:rsidRPr="00EA27DE" w:rsidRDefault="00725E32" w:rsidP="00EA27DE">
      <w:pPr>
        <w:spacing w:after="0"/>
        <w:rPr>
          <w:sz w:val="24"/>
          <w:szCs w:val="24"/>
        </w:rPr>
      </w:pPr>
      <w:r w:rsidRPr="00EA27DE">
        <w:rPr>
          <w:sz w:val="24"/>
          <w:szCs w:val="24"/>
        </w:rPr>
        <w:t xml:space="preserve">Email: </w:t>
      </w:r>
      <w:hyperlink r:id="rId146" w:history="1">
        <w:r w:rsidR="005A44E0" w:rsidRPr="00EA27DE">
          <w:rPr>
            <w:rStyle w:val="Hyperlink"/>
            <w:b w:val="0"/>
            <w:bCs w:val="0"/>
            <w:sz w:val="24"/>
            <w:szCs w:val="24"/>
          </w:rPr>
          <w:t>info@nzfvc.org.nz</w:t>
        </w:r>
      </w:hyperlink>
      <w:r w:rsidR="005A44E0" w:rsidRPr="00EA27DE">
        <w:rPr>
          <w:sz w:val="24"/>
          <w:szCs w:val="24"/>
        </w:rPr>
        <w:t xml:space="preserve"> </w:t>
      </w:r>
    </w:p>
    <w:p w:rsidR="002543F1" w:rsidRPr="00EA27DE" w:rsidRDefault="00725E32" w:rsidP="00EA27DE">
      <w:pPr>
        <w:spacing w:after="0"/>
        <w:rPr>
          <w:sz w:val="24"/>
          <w:szCs w:val="24"/>
        </w:rPr>
      </w:pPr>
      <w:r w:rsidRPr="00EA27DE">
        <w:rPr>
          <w:sz w:val="24"/>
          <w:szCs w:val="24"/>
        </w:rPr>
        <w:t xml:space="preserve">Website: </w:t>
      </w:r>
      <w:hyperlink r:id="rId147" w:history="1">
        <w:r w:rsidRPr="00EA27DE">
          <w:rPr>
            <w:rStyle w:val="Hyperlink"/>
            <w:b w:val="0"/>
            <w:bCs w:val="0"/>
            <w:sz w:val="24"/>
            <w:szCs w:val="24"/>
          </w:rPr>
          <w:t>https://nzfvc.org.nz</w:t>
        </w:r>
      </w:hyperlink>
      <w:r w:rsidRPr="00EA27DE">
        <w:rPr>
          <w:sz w:val="24"/>
          <w:szCs w:val="24"/>
        </w:rPr>
        <w:t xml:space="preserve"> </w:t>
      </w:r>
    </w:p>
    <w:p w:rsidR="002543F1" w:rsidRPr="00EA27DE" w:rsidRDefault="002543F1" w:rsidP="00EA27DE">
      <w:pPr>
        <w:pBdr>
          <w:bottom w:val="single" w:sz="4" w:space="1" w:color="auto"/>
        </w:pBdr>
        <w:spacing w:after="0"/>
        <w:rPr>
          <w:sz w:val="24"/>
          <w:szCs w:val="24"/>
        </w:rPr>
      </w:pPr>
    </w:p>
    <w:p w:rsidR="002543F1" w:rsidRPr="000D207E" w:rsidRDefault="002543F1" w:rsidP="00EA27DE">
      <w:pPr>
        <w:spacing w:after="0"/>
        <w:rPr>
          <w:sz w:val="20"/>
          <w:szCs w:val="20"/>
        </w:rPr>
      </w:pPr>
    </w:p>
    <w:sectPr w:rsidR="002543F1" w:rsidRPr="000D207E" w:rsidSect="008F3743">
      <w:headerReference w:type="default" r:id="rId148"/>
      <w:footerReference w:type="default" r:id="rId149"/>
      <w:footerReference w:type="first" r:id="rId15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43" w:rsidRDefault="00A97143" w:rsidP="00566FCF">
      <w:pPr>
        <w:spacing w:after="0"/>
      </w:pPr>
      <w:r>
        <w:separator/>
      </w:r>
    </w:p>
  </w:endnote>
  <w:endnote w:type="continuationSeparator" w:id="0">
    <w:p w:rsidR="00A97143" w:rsidRDefault="00A97143" w:rsidP="00566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TT3713a231">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43" w:rsidRDefault="00A97143" w:rsidP="00D8185A">
    <w:pPr>
      <w:pStyle w:val="Footer"/>
      <w:jc w:val="center"/>
    </w:pPr>
    <w:r>
      <w:t>Working with perpetrators</w:t>
    </w:r>
    <w:r>
      <w:tab/>
    </w:r>
    <w:r>
      <w:fldChar w:fldCharType="begin"/>
    </w:r>
    <w:r>
      <w:instrText xml:space="preserve"> PAGE   \* MERGEFORMAT </w:instrText>
    </w:r>
    <w:r>
      <w:fldChar w:fldCharType="separate"/>
    </w:r>
    <w:r w:rsidR="001B2B1A">
      <w:rPr>
        <w:noProof/>
      </w:rPr>
      <w:t>15</w:t>
    </w:r>
    <w:r>
      <w:rPr>
        <w:noProof/>
      </w:rPr>
      <w:fldChar w:fldCharType="end"/>
    </w:r>
    <w:r>
      <w:rPr>
        <w:noProof/>
      </w:rPr>
      <w:tab/>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43" w:rsidRPr="001A6FE2" w:rsidRDefault="00A97143" w:rsidP="001A6FE2">
    <w:pPr>
      <w:pBdr>
        <w:top w:val="single" w:sz="4" w:space="1" w:color="auto"/>
      </w:pBdr>
      <w:rPr>
        <w:color w:val="000000"/>
        <w:sz w:val="18"/>
        <w:szCs w:val="18"/>
      </w:rPr>
    </w:pPr>
    <w:r w:rsidRPr="001A6FE2">
      <w:rPr>
        <w:color w:val="000000"/>
        <w:sz w:val="18"/>
        <w:szCs w:val="18"/>
      </w:rPr>
      <w:t>Disclaimer: The New Zealand Family Violence Clearinghouse (the Clearinghouse) strives to make the information in this document as timely and accurate as possible. However the Clearinghouse makes no claims as to the completeness or accuracy of the contents and disclaims liability for any errors or omissions. Provision of the information should not be taken as endorsement of any kind. The Clearinghouse is not responsible for the contents or reli</w:t>
    </w:r>
    <w:r>
      <w:rPr>
        <w:color w:val="000000"/>
        <w:sz w:val="18"/>
        <w:szCs w:val="18"/>
      </w:rPr>
      <w:t>ability of any linked documents.</w:t>
    </w:r>
  </w:p>
  <w:p w:rsidR="00A97143" w:rsidRPr="001A6FE2" w:rsidRDefault="00A97143" w:rsidP="001A6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43" w:rsidRDefault="00A97143" w:rsidP="00566FCF">
      <w:pPr>
        <w:spacing w:after="0"/>
      </w:pPr>
      <w:r>
        <w:separator/>
      </w:r>
    </w:p>
  </w:footnote>
  <w:footnote w:type="continuationSeparator" w:id="0">
    <w:p w:rsidR="00A97143" w:rsidRDefault="00A97143" w:rsidP="00566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43" w:rsidRDefault="00A97143">
    <w:pPr>
      <w:pStyle w:val="Header"/>
      <w:jc w:val="center"/>
    </w:pPr>
  </w:p>
  <w:p w:rsidR="00A97143" w:rsidRDefault="00A97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61C8"/>
    <w:multiLevelType w:val="hybridMultilevel"/>
    <w:tmpl w:val="588EBE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CCC181C"/>
    <w:multiLevelType w:val="hybridMultilevel"/>
    <w:tmpl w:val="3940B7DC"/>
    <w:lvl w:ilvl="0" w:tplc="F372EB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6E7317"/>
    <w:multiLevelType w:val="hybridMultilevel"/>
    <w:tmpl w:val="AA680D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BE5D1E"/>
    <w:multiLevelType w:val="hybridMultilevel"/>
    <w:tmpl w:val="29E8F6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58C3E88"/>
    <w:multiLevelType w:val="hybridMultilevel"/>
    <w:tmpl w:val="CAD4AC38"/>
    <w:lvl w:ilvl="0" w:tplc="7946FA0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47861088"/>
    <w:multiLevelType w:val="hybridMultilevel"/>
    <w:tmpl w:val="A50A17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EA54EB2"/>
    <w:multiLevelType w:val="hybridMultilevel"/>
    <w:tmpl w:val="1824783A"/>
    <w:lvl w:ilvl="0" w:tplc="74381320">
      <w:start w:val="1"/>
      <w:numFmt w:val="decimal"/>
      <w:lvlText w:val="%1."/>
      <w:lvlJc w:val="left"/>
      <w:pPr>
        <w:ind w:left="720" w:hanging="360"/>
      </w:pPr>
      <w:rPr>
        <w:rFonts w:eastAsia="Times New Roman" w:hint="default"/>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0EE3D4A"/>
    <w:multiLevelType w:val="hybridMultilevel"/>
    <w:tmpl w:val="8CF2C09C"/>
    <w:lvl w:ilvl="0" w:tplc="6C242B0A">
      <w:start w:val="1"/>
      <w:numFmt w:val="decimal"/>
      <w:lvlText w:val="%1."/>
      <w:lvlJc w:val="left"/>
      <w:pPr>
        <w:ind w:left="720" w:hanging="360"/>
      </w:pPr>
      <w:rPr>
        <w:rFonts w:eastAsia="Calibri" w:hint="default"/>
        <w:b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2F03146"/>
    <w:multiLevelType w:val="hybridMultilevel"/>
    <w:tmpl w:val="8FB8E8CC"/>
    <w:lvl w:ilvl="0" w:tplc="6CE2AD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8"/>
  </w:num>
  <w:num w:numId="6">
    <w:abstractNumId w:val="1"/>
  </w:num>
  <w:num w:numId="7">
    <w:abstractNumId w:val="1"/>
    <w:lvlOverride w:ilvl="0">
      <w:startOverride w:val="2"/>
    </w:lvlOverride>
  </w:num>
  <w:num w:numId="8">
    <w:abstractNumId w:val="1"/>
    <w:lvlOverride w:ilvl="0">
      <w:startOverride w:val="2"/>
    </w:lvlOverride>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0D"/>
    <w:rsid w:val="0000587A"/>
    <w:rsid w:val="000130EE"/>
    <w:rsid w:val="00015A49"/>
    <w:rsid w:val="000222CD"/>
    <w:rsid w:val="00025A43"/>
    <w:rsid w:val="00027720"/>
    <w:rsid w:val="00040259"/>
    <w:rsid w:val="000455B0"/>
    <w:rsid w:val="000455F7"/>
    <w:rsid w:val="00050B87"/>
    <w:rsid w:val="00050C77"/>
    <w:rsid w:val="00066303"/>
    <w:rsid w:val="0006788A"/>
    <w:rsid w:val="000758A6"/>
    <w:rsid w:val="000818F3"/>
    <w:rsid w:val="00085297"/>
    <w:rsid w:val="00097976"/>
    <w:rsid w:val="000A5046"/>
    <w:rsid w:val="000B2D3D"/>
    <w:rsid w:val="000B4F8E"/>
    <w:rsid w:val="000C1C1A"/>
    <w:rsid w:val="000C4535"/>
    <w:rsid w:val="000D207E"/>
    <w:rsid w:val="000D7CCC"/>
    <w:rsid w:val="000E37F5"/>
    <w:rsid w:val="000E44E3"/>
    <w:rsid w:val="000E5706"/>
    <w:rsid w:val="000F585C"/>
    <w:rsid w:val="000F79FA"/>
    <w:rsid w:val="00101BD6"/>
    <w:rsid w:val="001074EE"/>
    <w:rsid w:val="001163D7"/>
    <w:rsid w:val="00116647"/>
    <w:rsid w:val="00116848"/>
    <w:rsid w:val="00125C05"/>
    <w:rsid w:val="0014196B"/>
    <w:rsid w:val="0014432C"/>
    <w:rsid w:val="0014537F"/>
    <w:rsid w:val="00152EFA"/>
    <w:rsid w:val="00156434"/>
    <w:rsid w:val="00161E5B"/>
    <w:rsid w:val="00165F0E"/>
    <w:rsid w:val="00172DA4"/>
    <w:rsid w:val="00174777"/>
    <w:rsid w:val="00181534"/>
    <w:rsid w:val="001855B0"/>
    <w:rsid w:val="00192132"/>
    <w:rsid w:val="001932ED"/>
    <w:rsid w:val="001A3EBF"/>
    <w:rsid w:val="001A6FE2"/>
    <w:rsid w:val="001B01B9"/>
    <w:rsid w:val="001B2B1A"/>
    <w:rsid w:val="001B43DB"/>
    <w:rsid w:val="001C3327"/>
    <w:rsid w:val="001C36EF"/>
    <w:rsid w:val="001C4D26"/>
    <w:rsid w:val="001D5ABA"/>
    <w:rsid w:val="001F3D1E"/>
    <w:rsid w:val="001F4DF7"/>
    <w:rsid w:val="00211E3A"/>
    <w:rsid w:val="00217F49"/>
    <w:rsid w:val="00233AAF"/>
    <w:rsid w:val="002379E0"/>
    <w:rsid w:val="00240970"/>
    <w:rsid w:val="00246C93"/>
    <w:rsid w:val="002543F1"/>
    <w:rsid w:val="00255501"/>
    <w:rsid w:val="00264027"/>
    <w:rsid w:val="002674C7"/>
    <w:rsid w:val="002706B8"/>
    <w:rsid w:val="00271132"/>
    <w:rsid w:val="0028283A"/>
    <w:rsid w:val="00283D0D"/>
    <w:rsid w:val="00294F6A"/>
    <w:rsid w:val="002A26A7"/>
    <w:rsid w:val="002A3BEB"/>
    <w:rsid w:val="002A5D19"/>
    <w:rsid w:val="002C30A0"/>
    <w:rsid w:val="002D0062"/>
    <w:rsid w:val="002E43CF"/>
    <w:rsid w:val="002F4B25"/>
    <w:rsid w:val="003028A6"/>
    <w:rsid w:val="00302DE2"/>
    <w:rsid w:val="00303626"/>
    <w:rsid w:val="00305BE6"/>
    <w:rsid w:val="0030655D"/>
    <w:rsid w:val="00307BF3"/>
    <w:rsid w:val="00314848"/>
    <w:rsid w:val="00317BD8"/>
    <w:rsid w:val="003234B9"/>
    <w:rsid w:val="00332810"/>
    <w:rsid w:val="003421D1"/>
    <w:rsid w:val="00343B39"/>
    <w:rsid w:val="003472C5"/>
    <w:rsid w:val="00352AAD"/>
    <w:rsid w:val="00360E8F"/>
    <w:rsid w:val="00383850"/>
    <w:rsid w:val="0038732F"/>
    <w:rsid w:val="003948F7"/>
    <w:rsid w:val="003A46F2"/>
    <w:rsid w:val="003B779B"/>
    <w:rsid w:val="003F12FD"/>
    <w:rsid w:val="003F1D08"/>
    <w:rsid w:val="0040100A"/>
    <w:rsid w:val="00405060"/>
    <w:rsid w:val="00412D01"/>
    <w:rsid w:val="004144EB"/>
    <w:rsid w:val="004271A7"/>
    <w:rsid w:val="00434B25"/>
    <w:rsid w:val="00437EC9"/>
    <w:rsid w:val="004441EE"/>
    <w:rsid w:val="004602A0"/>
    <w:rsid w:val="00460D04"/>
    <w:rsid w:val="00466981"/>
    <w:rsid w:val="004852AD"/>
    <w:rsid w:val="00487651"/>
    <w:rsid w:val="00491663"/>
    <w:rsid w:val="004943B9"/>
    <w:rsid w:val="004968D9"/>
    <w:rsid w:val="00497412"/>
    <w:rsid w:val="004A048D"/>
    <w:rsid w:val="004A25A6"/>
    <w:rsid w:val="004A278F"/>
    <w:rsid w:val="004A57D4"/>
    <w:rsid w:val="004C60D6"/>
    <w:rsid w:val="004D2D31"/>
    <w:rsid w:val="004D464F"/>
    <w:rsid w:val="00505DC0"/>
    <w:rsid w:val="00507173"/>
    <w:rsid w:val="00510512"/>
    <w:rsid w:val="005170E7"/>
    <w:rsid w:val="005303F3"/>
    <w:rsid w:val="0054173C"/>
    <w:rsid w:val="005654AA"/>
    <w:rsid w:val="00566FCF"/>
    <w:rsid w:val="00567BED"/>
    <w:rsid w:val="00570E03"/>
    <w:rsid w:val="005712F6"/>
    <w:rsid w:val="00572E2E"/>
    <w:rsid w:val="005942F4"/>
    <w:rsid w:val="005A0344"/>
    <w:rsid w:val="005A2FC0"/>
    <w:rsid w:val="005A4022"/>
    <w:rsid w:val="005A44E0"/>
    <w:rsid w:val="005B3C7B"/>
    <w:rsid w:val="005B4EE6"/>
    <w:rsid w:val="005B752D"/>
    <w:rsid w:val="005C134B"/>
    <w:rsid w:val="005D6563"/>
    <w:rsid w:val="005E03DB"/>
    <w:rsid w:val="005E42DA"/>
    <w:rsid w:val="005F028E"/>
    <w:rsid w:val="005F31D9"/>
    <w:rsid w:val="005F7C93"/>
    <w:rsid w:val="006064F8"/>
    <w:rsid w:val="00606E60"/>
    <w:rsid w:val="00613E74"/>
    <w:rsid w:val="00616898"/>
    <w:rsid w:val="00620244"/>
    <w:rsid w:val="00627812"/>
    <w:rsid w:val="00631C47"/>
    <w:rsid w:val="006376E4"/>
    <w:rsid w:val="00637868"/>
    <w:rsid w:val="0064442B"/>
    <w:rsid w:val="0064554E"/>
    <w:rsid w:val="006526BB"/>
    <w:rsid w:val="00660BF8"/>
    <w:rsid w:val="006731AC"/>
    <w:rsid w:val="0069351F"/>
    <w:rsid w:val="0069639B"/>
    <w:rsid w:val="00696DAA"/>
    <w:rsid w:val="00697B02"/>
    <w:rsid w:val="006A19E1"/>
    <w:rsid w:val="006A2DAB"/>
    <w:rsid w:val="006A7D82"/>
    <w:rsid w:val="006B33E5"/>
    <w:rsid w:val="006E02E7"/>
    <w:rsid w:val="006E0F72"/>
    <w:rsid w:val="006E7CD5"/>
    <w:rsid w:val="006F441F"/>
    <w:rsid w:val="006F67BE"/>
    <w:rsid w:val="006F6D6B"/>
    <w:rsid w:val="007114E8"/>
    <w:rsid w:val="007205E6"/>
    <w:rsid w:val="0072503F"/>
    <w:rsid w:val="00725E32"/>
    <w:rsid w:val="00733999"/>
    <w:rsid w:val="00743FB9"/>
    <w:rsid w:val="0075338B"/>
    <w:rsid w:val="00756CD9"/>
    <w:rsid w:val="00764AAA"/>
    <w:rsid w:val="0077022C"/>
    <w:rsid w:val="00772EBB"/>
    <w:rsid w:val="00777374"/>
    <w:rsid w:val="00782C7B"/>
    <w:rsid w:val="00784133"/>
    <w:rsid w:val="00785841"/>
    <w:rsid w:val="0079062D"/>
    <w:rsid w:val="00791417"/>
    <w:rsid w:val="007B4CFC"/>
    <w:rsid w:val="007B7F20"/>
    <w:rsid w:val="007C6DE9"/>
    <w:rsid w:val="007C761D"/>
    <w:rsid w:val="007D4653"/>
    <w:rsid w:val="007D4A95"/>
    <w:rsid w:val="007E0A3A"/>
    <w:rsid w:val="007E3292"/>
    <w:rsid w:val="007E4F78"/>
    <w:rsid w:val="008033F2"/>
    <w:rsid w:val="00810C3F"/>
    <w:rsid w:val="00813098"/>
    <w:rsid w:val="008153C2"/>
    <w:rsid w:val="008174BD"/>
    <w:rsid w:val="008231A1"/>
    <w:rsid w:val="008253FE"/>
    <w:rsid w:val="00835769"/>
    <w:rsid w:val="00856989"/>
    <w:rsid w:val="008625F7"/>
    <w:rsid w:val="00862C2A"/>
    <w:rsid w:val="00876272"/>
    <w:rsid w:val="0087714C"/>
    <w:rsid w:val="00877BB6"/>
    <w:rsid w:val="008908BF"/>
    <w:rsid w:val="00895997"/>
    <w:rsid w:val="008B20A3"/>
    <w:rsid w:val="008B7905"/>
    <w:rsid w:val="008C018B"/>
    <w:rsid w:val="008C7D3E"/>
    <w:rsid w:val="008D093C"/>
    <w:rsid w:val="008D7C00"/>
    <w:rsid w:val="008F3743"/>
    <w:rsid w:val="008F52B5"/>
    <w:rsid w:val="00900869"/>
    <w:rsid w:val="00903BC5"/>
    <w:rsid w:val="009050AD"/>
    <w:rsid w:val="0092291A"/>
    <w:rsid w:val="009307CB"/>
    <w:rsid w:val="00931788"/>
    <w:rsid w:val="00946376"/>
    <w:rsid w:val="00947083"/>
    <w:rsid w:val="00953A6C"/>
    <w:rsid w:val="00955559"/>
    <w:rsid w:val="0095698B"/>
    <w:rsid w:val="00957ADF"/>
    <w:rsid w:val="00963AA0"/>
    <w:rsid w:val="00965B23"/>
    <w:rsid w:val="00971E4E"/>
    <w:rsid w:val="0097307C"/>
    <w:rsid w:val="00973D95"/>
    <w:rsid w:val="009900FD"/>
    <w:rsid w:val="009915AC"/>
    <w:rsid w:val="009B1B07"/>
    <w:rsid w:val="009B1D48"/>
    <w:rsid w:val="009B27E7"/>
    <w:rsid w:val="009B2B8A"/>
    <w:rsid w:val="009B3A5D"/>
    <w:rsid w:val="009B5F34"/>
    <w:rsid w:val="009C3554"/>
    <w:rsid w:val="009C4FE4"/>
    <w:rsid w:val="009D65B7"/>
    <w:rsid w:val="009D7E53"/>
    <w:rsid w:val="009E4E5A"/>
    <w:rsid w:val="009E767E"/>
    <w:rsid w:val="009E776D"/>
    <w:rsid w:val="009F3B73"/>
    <w:rsid w:val="009F6665"/>
    <w:rsid w:val="009F7D3E"/>
    <w:rsid w:val="00A035E4"/>
    <w:rsid w:val="00A11600"/>
    <w:rsid w:val="00A257F9"/>
    <w:rsid w:val="00A437CC"/>
    <w:rsid w:val="00A52791"/>
    <w:rsid w:val="00A649A7"/>
    <w:rsid w:val="00A652E1"/>
    <w:rsid w:val="00A80F9F"/>
    <w:rsid w:val="00A97143"/>
    <w:rsid w:val="00AA5163"/>
    <w:rsid w:val="00AA54C0"/>
    <w:rsid w:val="00AA6D4A"/>
    <w:rsid w:val="00AB7D9F"/>
    <w:rsid w:val="00AC04A5"/>
    <w:rsid w:val="00AC166D"/>
    <w:rsid w:val="00AC32B1"/>
    <w:rsid w:val="00AE0D8E"/>
    <w:rsid w:val="00AE4163"/>
    <w:rsid w:val="00AE7047"/>
    <w:rsid w:val="00AF1EC1"/>
    <w:rsid w:val="00AF4BAC"/>
    <w:rsid w:val="00B032D8"/>
    <w:rsid w:val="00B06500"/>
    <w:rsid w:val="00B1002D"/>
    <w:rsid w:val="00B1470D"/>
    <w:rsid w:val="00B258E9"/>
    <w:rsid w:val="00B27969"/>
    <w:rsid w:val="00B33A08"/>
    <w:rsid w:val="00B35344"/>
    <w:rsid w:val="00B422A2"/>
    <w:rsid w:val="00B451DB"/>
    <w:rsid w:val="00B45EE4"/>
    <w:rsid w:val="00B50FF3"/>
    <w:rsid w:val="00B53994"/>
    <w:rsid w:val="00B64BDC"/>
    <w:rsid w:val="00B75F7F"/>
    <w:rsid w:val="00B86495"/>
    <w:rsid w:val="00BA1EBD"/>
    <w:rsid w:val="00BA7D87"/>
    <w:rsid w:val="00BB191E"/>
    <w:rsid w:val="00BC3F29"/>
    <w:rsid w:val="00BD24FB"/>
    <w:rsid w:val="00BD58F7"/>
    <w:rsid w:val="00BE271D"/>
    <w:rsid w:val="00BF101E"/>
    <w:rsid w:val="00BF2F36"/>
    <w:rsid w:val="00BF5446"/>
    <w:rsid w:val="00C00019"/>
    <w:rsid w:val="00C00FB7"/>
    <w:rsid w:val="00C026D5"/>
    <w:rsid w:val="00C04852"/>
    <w:rsid w:val="00C13935"/>
    <w:rsid w:val="00C20434"/>
    <w:rsid w:val="00C210DD"/>
    <w:rsid w:val="00C30D84"/>
    <w:rsid w:val="00C37018"/>
    <w:rsid w:val="00C37296"/>
    <w:rsid w:val="00C37EA8"/>
    <w:rsid w:val="00C45726"/>
    <w:rsid w:val="00C56DC7"/>
    <w:rsid w:val="00C56EC2"/>
    <w:rsid w:val="00C67917"/>
    <w:rsid w:val="00C72868"/>
    <w:rsid w:val="00C76AA1"/>
    <w:rsid w:val="00C847A5"/>
    <w:rsid w:val="00C85D25"/>
    <w:rsid w:val="00C86345"/>
    <w:rsid w:val="00C87B8A"/>
    <w:rsid w:val="00CB02DE"/>
    <w:rsid w:val="00CB3972"/>
    <w:rsid w:val="00CC195F"/>
    <w:rsid w:val="00CD0658"/>
    <w:rsid w:val="00CD63C6"/>
    <w:rsid w:val="00CE2B51"/>
    <w:rsid w:val="00CE5DB4"/>
    <w:rsid w:val="00D06C38"/>
    <w:rsid w:val="00D07541"/>
    <w:rsid w:val="00D13667"/>
    <w:rsid w:val="00D136A5"/>
    <w:rsid w:val="00D22187"/>
    <w:rsid w:val="00D258FF"/>
    <w:rsid w:val="00D34941"/>
    <w:rsid w:val="00D364DF"/>
    <w:rsid w:val="00D3705B"/>
    <w:rsid w:val="00D43E02"/>
    <w:rsid w:val="00D458E1"/>
    <w:rsid w:val="00D46AFD"/>
    <w:rsid w:val="00D47708"/>
    <w:rsid w:val="00D52F71"/>
    <w:rsid w:val="00D57727"/>
    <w:rsid w:val="00D64371"/>
    <w:rsid w:val="00D65FEF"/>
    <w:rsid w:val="00D7038A"/>
    <w:rsid w:val="00D729A4"/>
    <w:rsid w:val="00D75E82"/>
    <w:rsid w:val="00D76FBF"/>
    <w:rsid w:val="00D77800"/>
    <w:rsid w:val="00D8185A"/>
    <w:rsid w:val="00D82560"/>
    <w:rsid w:val="00D85C9C"/>
    <w:rsid w:val="00D949BC"/>
    <w:rsid w:val="00DA256A"/>
    <w:rsid w:val="00DA3025"/>
    <w:rsid w:val="00DB3D64"/>
    <w:rsid w:val="00DB54E7"/>
    <w:rsid w:val="00DB65A1"/>
    <w:rsid w:val="00DC1826"/>
    <w:rsid w:val="00DC1B6A"/>
    <w:rsid w:val="00DC248E"/>
    <w:rsid w:val="00DC3679"/>
    <w:rsid w:val="00DD0ABA"/>
    <w:rsid w:val="00DD0EFF"/>
    <w:rsid w:val="00DD3F26"/>
    <w:rsid w:val="00DE4A42"/>
    <w:rsid w:val="00DE517F"/>
    <w:rsid w:val="00DF0550"/>
    <w:rsid w:val="00DF1440"/>
    <w:rsid w:val="00DF2425"/>
    <w:rsid w:val="00DF4B60"/>
    <w:rsid w:val="00DF580E"/>
    <w:rsid w:val="00E03E06"/>
    <w:rsid w:val="00E150EC"/>
    <w:rsid w:val="00E16BAD"/>
    <w:rsid w:val="00E16BC4"/>
    <w:rsid w:val="00E26031"/>
    <w:rsid w:val="00E265BF"/>
    <w:rsid w:val="00E272D1"/>
    <w:rsid w:val="00E31E2C"/>
    <w:rsid w:val="00E31E52"/>
    <w:rsid w:val="00E40821"/>
    <w:rsid w:val="00E46846"/>
    <w:rsid w:val="00E518B0"/>
    <w:rsid w:val="00E533F2"/>
    <w:rsid w:val="00E571CE"/>
    <w:rsid w:val="00E704C1"/>
    <w:rsid w:val="00E7681B"/>
    <w:rsid w:val="00E874C1"/>
    <w:rsid w:val="00E94881"/>
    <w:rsid w:val="00E950AD"/>
    <w:rsid w:val="00E963B2"/>
    <w:rsid w:val="00E97329"/>
    <w:rsid w:val="00EA1A91"/>
    <w:rsid w:val="00EA27DE"/>
    <w:rsid w:val="00EA32AE"/>
    <w:rsid w:val="00EA72C3"/>
    <w:rsid w:val="00EA79D1"/>
    <w:rsid w:val="00ED12EB"/>
    <w:rsid w:val="00ED1306"/>
    <w:rsid w:val="00EF26D8"/>
    <w:rsid w:val="00F03F1C"/>
    <w:rsid w:val="00F06E07"/>
    <w:rsid w:val="00F36A1C"/>
    <w:rsid w:val="00F42191"/>
    <w:rsid w:val="00F56AD1"/>
    <w:rsid w:val="00F56C43"/>
    <w:rsid w:val="00F60968"/>
    <w:rsid w:val="00F60CE6"/>
    <w:rsid w:val="00F656E1"/>
    <w:rsid w:val="00F65F3F"/>
    <w:rsid w:val="00F71155"/>
    <w:rsid w:val="00F7253E"/>
    <w:rsid w:val="00F73DB6"/>
    <w:rsid w:val="00F76BDE"/>
    <w:rsid w:val="00F76EB7"/>
    <w:rsid w:val="00F76FA6"/>
    <w:rsid w:val="00F77A1A"/>
    <w:rsid w:val="00F807EA"/>
    <w:rsid w:val="00FA0725"/>
    <w:rsid w:val="00FA078F"/>
    <w:rsid w:val="00FA75BF"/>
    <w:rsid w:val="00FB071A"/>
    <w:rsid w:val="00FB1BDF"/>
    <w:rsid w:val="00FB7151"/>
    <w:rsid w:val="00FD21E9"/>
    <w:rsid w:val="00FD5ADD"/>
    <w:rsid w:val="00FF03CD"/>
    <w:rsid w:val="00FF481D"/>
    <w:rsid w:val="00FF6973"/>
    <w:rsid w:val="00FF7C9F"/>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7E"/>
    <w:pPr>
      <w:spacing w:after="240"/>
    </w:pPr>
    <w:rPr>
      <w:rFonts w:asciiTheme="minorHAnsi" w:hAnsiTheme="minorHAnsi"/>
      <w:sz w:val="22"/>
      <w:szCs w:val="22"/>
      <w:lang w:eastAsia="en-US"/>
    </w:rPr>
  </w:style>
  <w:style w:type="paragraph" w:styleId="Heading1">
    <w:name w:val="heading 1"/>
    <w:next w:val="Normal"/>
    <w:link w:val="Heading1Char"/>
    <w:autoRedefine/>
    <w:uiPriority w:val="9"/>
    <w:qFormat/>
    <w:rsid w:val="00317BD8"/>
    <w:pPr>
      <w:keepNext/>
      <w:keepLines/>
      <w:spacing w:before="240" w:after="240"/>
      <w:outlineLvl w:val="0"/>
    </w:pPr>
    <w:rPr>
      <w:rFonts w:ascii="Calibri" w:eastAsia="Times New Roman" w:hAnsi="Calibri" w:cs="Times New Roman"/>
      <w:b/>
      <w:bCs/>
      <w:noProof/>
      <w:color w:val="0070C0"/>
      <w:sz w:val="36"/>
      <w:szCs w:val="22"/>
      <w:u w:val="single"/>
      <w:lang w:eastAsia="en-US"/>
    </w:rPr>
  </w:style>
  <w:style w:type="paragraph" w:styleId="Heading2">
    <w:name w:val="heading 2"/>
    <w:basedOn w:val="Normal"/>
    <w:next w:val="Normal"/>
    <w:link w:val="Heading2Char"/>
    <w:autoRedefine/>
    <w:uiPriority w:val="9"/>
    <w:unhideWhenUsed/>
    <w:qFormat/>
    <w:rsid w:val="00FB7151"/>
    <w:pPr>
      <w:keepNext/>
      <w:keepLines/>
      <w:spacing w:before="200"/>
      <w:outlineLvl w:val="1"/>
    </w:pPr>
    <w:rPr>
      <w:rFonts w:ascii="Calibri" w:eastAsia="Times New Roman" w:hAnsi="Calibri" w:cs="Times New Roman"/>
      <w:b/>
      <w:bCs/>
      <w:color w:val="4F81BD" w:themeColor="accent1"/>
      <w:sz w:val="26"/>
      <w:szCs w:val="26"/>
    </w:rPr>
  </w:style>
  <w:style w:type="paragraph" w:styleId="Heading3">
    <w:name w:val="heading 3"/>
    <w:basedOn w:val="Normal"/>
    <w:next w:val="Normal"/>
    <w:link w:val="Heading3Char"/>
    <w:uiPriority w:val="9"/>
    <w:unhideWhenUsed/>
    <w:qFormat/>
    <w:rsid w:val="00566FCF"/>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973D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1470D"/>
    <w:pPr>
      <w:spacing w:before="120" w:after="120"/>
      <w:outlineLvl w:val="4"/>
    </w:pPr>
    <w:rPr>
      <w:rFonts w:ascii="Times New Roman" w:eastAsia="Times New Roman" w:hAnsi="Times New Roman" w:cs="Times New Roman"/>
      <w:b/>
      <w:bCs/>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7BD8"/>
    <w:rPr>
      <w:rFonts w:ascii="Calibri" w:eastAsia="Times New Roman" w:hAnsi="Calibri" w:cs="Times New Roman"/>
      <w:b/>
      <w:bCs/>
      <w:noProof/>
      <w:color w:val="0070C0"/>
      <w:sz w:val="36"/>
      <w:szCs w:val="22"/>
      <w:u w:val="single"/>
      <w:lang w:eastAsia="en-US"/>
    </w:rPr>
  </w:style>
  <w:style w:type="character" w:customStyle="1" w:styleId="Heading2Char">
    <w:name w:val="Heading 2 Char"/>
    <w:link w:val="Heading2"/>
    <w:uiPriority w:val="9"/>
    <w:rsid w:val="00FB7151"/>
    <w:rPr>
      <w:rFonts w:ascii="Calibri" w:eastAsia="Times New Roman" w:hAnsi="Calibri" w:cs="Times New Roman"/>
      <w:b/>
      <w:bCs/>
      <w:color w:val="4F81BD" w:themeColor="accent1"/>
      <w:sz w:val="26"/>
      <w:szCs w:val="26"/>
      <w:lang w:eastAsia="en-US"/>
    </w:rPr>
  </w:style>
  <w:style w:type="character" w:styleId="Strong">
    <w:name w:val="Strong"/>
    <w:uiPriority w:val="22"/>
    <w:qFormat/>
    <w:rsid w:val="00AE0D8E"/>
    <w:rPr>
      <w:b/>
      <w:bCs/>
    </w:rPr>
  </w:style>
  <w:style w:type="character" w:styleId="Emphasis">
    <w:name w:val="Emphasis"/>
    <w:uiPriority w:val="20"/>
    <w:qFormat/>
    <w:rsid w:val="00AE0D8E"/>
    <w:rPr>
      <w:i/>
      <w:iCs/>
    </w:rPr>
  </w:style>
  <w:style w:type="character" w:customStyle="1" w:styleId="Heading5Char">
    <w:name w:val="Heading 5 Char"/>
    <w:link w:val="Heading5"/>
    <w:uiPriority w:val="9"/>
    <w:rsid w:val="00B1470D"/>
    <w:rPr>
      <w:rFonts w:ascii="Times New Roman" w:eastAsia="Times New Roman" w:hAnsi="Times New Roman" w:cs="Times New Roman"/>
      <w:b/>
      <w:bCs/>
      <w:sz w:val="26"/>
      <w:szCs w:val="26"/>
      <w:lang w:eastAsia="en-NZ"/>
    </w:rPr>
  </w:style>
  <w:style w:type="character" w:styleId="Hyperlink">
    <w:name w:val="Hyperlink"/>
    <w:uiPriority w:val="99"/>
    <w:unhideWhenUsed/>
    <w:rsid w:val="00B1470D"/>
    <w:rPr>
      <w:b/>
      <w:bCs/>
      <w:color w:val="006699"/>
      <w:u w:val="single"/>
    </w:rPr>
  </w:style>
  <w:style w:type="character" w:customStyle="1" w:styleId="label1">
    <w:name w:val="label1"/>
    <w:basedOn w:val="DefaultParagraphFont"/>
    <w:rsid w:val="00B1470D"/>
  </w:style>
  <w:style w:type="character" w:customStyle="1" w:styleId="resultssummary2">
    <w:name w:val="results_summary2"/>
    <w:rsid w:val="00B1470D"/>
    <w:rPr>
      <w:vanish w:val="0"/>
      <w:webHidden w:val="0"/>
      <w:color w:val="333333"/>
      <w:sz w:val="24"/>
      <w:szCs w:val="24"/>
      <w:specVanish w:val="0"/>
    </w:rPr>
  </w:style>
  <w:style w:type="paragraph" w:styleId="BalloonText">
    <w:name w:val="Balloon Text"/>
    <w:basedOn w:val="Normal"/>
    <w:link w:val="BalloonTextChar"/>
    <w:uiPriority w:val="99"/>
    <w:semiHidden/>
    <w:unhideWhenUsed/>
    <w:rsid w:val="00B1470D"/>
    <w:pPr>
      <w:spacing w:after="0"/>
    </w:pPr>
    <w:rPr>
      <w:rFonts w:ascii="Tahoma" w:hAnsi="Tahoma" w:cs="Tahoma"/>
      <w:sz w:val="16"/>
      <w:szCs w:val="16"/>
    </w:rPr>
  </w:style>
  <w:style w:type="character" w:customStyle="1" w:styleId="BalloonTextChar">
    <w:name w:val="Balloon Text Char"/>
    <w:link w:val="BalloonText"/>
    <w:uiPriority w:val="99"/>
    <w:semiHidden/>
    <w:rsid w:val="00B1470D"/>
    <w:rPr>
      <w:rFonts w:ascii="Tahoma" w:hAnsi="Tahoma" w:cs="Tahoma"/>
      <w:sz w:val="16"/>
      <w:szCs w:val="16"/>
    </w:rPr>
  </w:style>
  <w:style w:type="character" w:customStyle="1" w:styleId="author">
    <w:name w:val="author"/>
    <w:basedOn w:val="DefaultParagraphFont"/>
    <w:rsid w:val="00B1470D"/>
  </w:style>
  <w:style w:type="paragraph" w:customStyle="1" w:styleId="References">
    <w:name w:val="References"/>
    <w:basedOn w:val="Normal"/>
    <w:link w:val="ReferencesChar"/>
    <w:qFormat/>
    <w:rsid w:val="000D7CCC"/>
    <w:pPr>
      <w:spacing w:before="120"/>
      <w:ind w:left="227" w:hanging="227"/>
    </w:pPr>
    <w:rPr>
      <w:rFonts w:ascii="Calibri" w:eastAsia="Times New Roman" w:hAnsi="Calibri" w:cs="Times New Roman"/>
      <w:szCs w:val="18"/>
    </w:rPr>
  </w:style>
  <w:style w:type="character" w:customStyle="1" w:styleId="ReferencesChar">
    <w:name w:val="References Char"/>
    <w:link w:val="References"/>
    <w:rsid w:val="000D7CCC"/>
    <w:rPr>
      <w:rFonts w:ascii="Calibri" w:eastAsia="Times New Roman" w:hAnsi="Calibri" w:cs="Times New Roman"/>
      <w:sz w:val="22"/>
      <w:szCs w:val="18"/>
      <w:lang w:eastAsia="en-US"/>
    </w:rPr>
  </w:style>
  <w:style w:type="paragraph" w:styleId="NormalWeb">
    <w:name w:val="Normal (Web)"/>
    <w:basedOn w:val="Normal"/>
    <w:uiPriority w:val="99"/>
    <w:unhideWhenUsed/>
    <w:rsid w:val="005A4022"/>
    <w:rPr>
      <w:rFonts w:ascii="Times New Roman" w:eastAsia="Times New Roman" w:hAnsi="Times New Roman" w:cs="Times New Roman"/>
      <w:sz w:val="24"/>
      <w:szCs w:val="24"/>
      <w:lang w:eastAsia="en-NZ"/>
    </w:rPr>
  </w:style>
  <w:style w:type="character" w:styleId="FollowedHyperlink">
    <w:name w:val="FollowedHyperlink"/>
    <w:uiPriority w:val="99"/>
    <w:semiHidden/>
    <w:unhideWhenUsed/>
    <w:rsid w:val="005B752D"/>
    <w:rPr>
      <w:color w:val="800080"/>
      <w:u w:val="single"/>
    </w:rPr>
  </w:style>
  <w:style w:type="paragraph" w:customStyle="1" w:styleId="Default">
    <w:name w:val="Default"/>
    <w:rsid w:val="005B752D"/>
    <w:pPr>
      <w:autoSpaceDE w:val="0"/>
      <w:autoSpaceDN w:val="0"/>
      <w:adjustRightInd w:val="0"/>
    </w:pPr>
    <w:rPr>
      <w:rFonts w:ascii="Calibri" w:hAnsi="Calibri" w:cs="Calibri"/>
      <w:color w:val="000000"/>
      <w:sz w:val="24"/>
      <w:szCs w:val="24"/>
      <w:lang w:eastAsia="en-US"/>
    </w:rPr>
  </w:style>
  <w:style w:type="paragraph" w:customStyle="1" w:styleId="Pa12">
    <w:name w:val="Pa12"/>
    <w:basedOn w:val="Default"/>
    <w:next w:val="Default"/>
    <w:uiPriority w:val="99"/>
    <w:rsid w:val="005B752D"/>
    <w:pPr>
      <w:spacing w:line="241" w:lineRule="atLeast"/>
    </w:pPr>
    <w:rPr>
      <w:rFonts w:cs="Arial Unicode MS"/>
      <w:color w:val="auto"/>
    </w:rPr>
  </w:style>
  <w:style w:type="paragraph" w:styleId="NoSpacing">
    <w:name w:val="No Spacing"/>
    <w:uiPriority w:val="1"/>
    <w:qFormat/>
    <w:rsid w:val="0030655D"/>
    <w:rPr>
      <w:sz w:val="22"/>
      <w:szCs w:val="22"/>
      <w:lang w:eastAsia="en-US"/>
    </w:rPr>
  </w:style>
  <w:style w:type="character" w:customStyle="1" w:styleId="slug-doi">
    <w:name w:val="slug-doi"/>
    <w:basedOn w:val="DefaultParagraphFont"/>
    <w:rsid w:val="00957ADF"/>
  </w:style>
  <w:style w:type="paragraph" w:styleId="ListParagraph">
    <w:name w:val="List Paragraph"/>
    <w:basedOn w:val="Normal"/>
    <w:uiPriority w:val="34"/>
    <w:qFormat/>
    <w:rsid w:val="00085297"/>
    <w:pPr>
      <w:ind w:left="720"/>
      <w:contextualSpacing/>
    </w:pPr>
  </w:style>
  <w:style w:type="paragraph" w:styleId="Header">
    <w:name w:val="header"/>
    <w:basedOn w:val="Normal"/>
    <w:link w:val="HeaderChar"/>
    <w:uiPriority w:val="99"/>
    <w:unhideWhenUsed/>
    <w:rsid w:val="00566FCF"/>
    <w:pPr>
      <w:tabs>
        <w:tab w:val="center" w:pos="4513"/>
        <w:tab w:val="right" w:pos="9026"/>
      </w:tabs>
      <w:spacing w:after="0"/>
    </w:pPr>
  </w:style>
  <w:style w:type="character" w:customStyle="1" w:styleId="HeaderChar">
    <w:name w:val="Header Char"/>
    <w:basedOn w:val="DefaultParagraphFont"/>
    <w:link w:val="Header"/>
    <w:uiPriority w:val="99"/>
    <w:rsid w:val="00566FCF"/>
  </w:style>
  <w:style w:type="paragraph" w:styleId="Footer">
    <w:name w:val="footer"/>
    <w:basedOn w:val="Normal"/>
    <w:link w:val="FooterChar"/>
    <w:uiPriority w:val="99"/>
    <w:unhideWhenUsed/>
    <w:rsid w:val="00566FCF"/>
    <w:pPr>
      <w:tabs>
        <w:tab w:val="center" w:pos="4513"/>
        <w:tab w:val="right" w:pos="9026"/>
      </w:tabs>
      <w:spacing w:after="0"/>
    </w:pPr>
  </w:style>
  <w:style w:type="character" w:customStyle="1" w:styleId="FooterChar">
    <w:name w:val="Footer Char"/>
    <w:basedOn w:val="DefaultParagraphFont"/>
    <w:link w:val="Footer"/>
    <w:uiPriority w:val="99"/>
    <w:rsid w:val="00566FCF"/>
  </w:style>
  <w:style w:type="character" w:customStyle="1" w:styleId="Heading3Char">
    <w:name w:val="Heading 3 Char"/>
    <w:link w:val="Heading3"/>
    <w:uiPriority w:val="9"/>
    <w:rsid w:val="00566FCF"/>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192132"/>
    <w:pPr>
      <w:spacing w:line="276" w:lineRule="auto"/>
      <w:outlineLvl w:val="9"/>
    </w:pPr>
    <w:rPr>
      <w:rFonts w:ascii="Cambria" w:hAnsi="Cambria"/>
      <w:color w:val="365F91"/>
      <w:lang w:val="en-US" w:eastAsia="ja-JP"/>
    </w:rPr>
  </w:style>
  <w:style w:type="paragraph" w:styleId="TOC1">
    <w:name w:val="toc 1"/>
    <w:basedOn w:val="Normal"/>
    <w:next w:val="Normal"/>
    <w:autoRedefine/>
    <w:uiPriority w:val="39"/>
    <w:unhideWhenUsed/>
    <w:rsid w:val="00192132"/>
    <w:pPr>
      <w:spacing w:after="100"/>
    </w:pPr>
  </w:style>
  <w:style w:type="paragraph" w:styleId="TOC2">
    <w:name w:val="toc 2"/>
    <w:basedOn w:val="Normal"/>
    <w:next w:val="Normal"/>
    <w:autoRedefine/>
    <w:uiPriority w:val="39"/>
    <w:unhideWhenUsed/>
    <w:rsid w:val="00192132"/>
    <w:pPr>
      <w:spacing w:after="100"/>
      <w:ind w:left="220"/>
    </w:pPr>
  </w:style>
  <w:style w:type="paragraph" w:styleId="TOC3">
    <w:name w:val="toc 3"/>
    <w:basedOn w:val="Normal"/>
    <w:next w:val="Normal"/>
    <w:autoRedefine/>
    <w:uiPriority w:val="39"/>
    <w:unhideWhenUsed/>
    <w:rsid w:val="00192132"/>
    <w:pPr>
      <w:spacing w:after="100"/>
      <w:ind w:left="440"/>
    </w:pPr>
  </w:style>
  <w:style w:type="character" w:customStyle="1" w:styleId="cit-doi">
    <w:name w:val="cit-doi"/>
    <w:basedOn w:val="DefaultParagraphFont"/>
    <w:rsid w:val="002A26A7"/>
  </w:style>
  <w:style w:type="character" w:customStyle="1" w:styleId="scdddoi">
    <w:name w:val="s_c_dddoi"/>
    <w:rsid w:val="002A26A7"/>
    <w:rPr>
      <w:sz w:val="24"/>
      <w:szCs w:val="24"/>
      <w:bdr w:val="none" w:sz="0" w:space="0" w:color="auto" w:frame="1"/>
      <w:vertAlign w:val="baseline"/>
    </w:rPr>
  </w:style>
  <w:style w:type="character" w:styleId="IntenseReference">
    <w:name w:val="Intense Reference"/>
    <w:uiPriority w:val="32"/>
    <w:qFormat/>
    <w:rsid w:val="003A46F2"/>
    <w:rPr>
      <w:b/>
      <w:bCs/>
      <w:smallCaps/>
      <w:color w:val="C0504D"/>
      <w:spacing w:val="5"/>
      <w:u w:val="single"/>
    </w:rPr>
  </w:style>
  <w:style w:type="paragraph" w:styleId="IntenseQuote">
    <w:name w:val="Intense Quote"/>
    <w:basedOn w:val="Normal"/>
    <w:next w:val="Normal"/>
    <w:link w:val="IntenseQuoteChar"/>
    <w:uiPriority w:val="30"/>
    <w:qFormat/>
    <w:rsid w:val="003A46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46F2"/>
    <w:rPr>
      <w:b/>
      <w:bCs/>
      <w:i/>
      <w:iCs/>
      <w:color w:val="4F81BD"/>
    </w:rPr>
  </w:style>
  <w:style w:type="paragraph" w:styleId="Title">
    <w:name w:val="Title"/>
    <w:basedOn w:val="Normal"/>
    <w:next w:val="Normal"/>
    <w:link w:val="TitleChar"/>
    <w:uiPriority w:val="10"/>
    <w:qFormat/>
    <w:rsid w:val="003A46F2"/>
    <w:pPr>
      <w:pBdr>
        <w:bottom w:val="single" w:sz="8" w:space="4" w:color="4F81BD"/>
      </w:pBdr>
      <w:spacing w:before="100" w:beforeAutospacing="1" w:after="100" w:afterAutospacing="1"/>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3A46F2"/>
    <w:rPr>
      <w:rFonts w:ascii="Cambria" w:eastAsia="Times New Roman" w:hAnsi="Cambria" w:cs="Times New Roman"/>
      <w:color w:val="17365D"/>
      <w:spacing w:val="5"/>
      <w:kern w:val="28"/>
      <w:sz w:val="52"/>
      <w:szCs w:val="52"/>
    </w:rPr>
  </w:style>
  <w:style w:type="character" w:customStyle="1" w:styleId="available1">
    <w:name w:val="available1"/>
    <w:rsid w:val="00D52F71"/>
    <w:rPr>
      <w:color w:val="006600"/>
    </w:rPr>
  </w:style>
  <w:style w:type="character" w:styleId="CommentReference">
    <w:name w:val="annotation reference"/>
    <w:uiPriority w:val="99"/>
    <w:semiHidden/>
    <w:unhideWhenUsed/>
    <w:rsid w:val="00FD21E9"/>
    <w:rPr>
      <w:sz w:val="16"/>
      <w:szCs w:val="16"/>
    </w:rPr>
  </w:style>
  <w:style w:type="paragraph" w:styleId="CommentText">
    <w:name w:val="annotation text"/>
    <w:basedOn w:val="Normal"/>
    <w:link w:val="CommentTextChar"/>
    <w:uiPriority w:val="99"/>
    <w:semiHidden/>
    <w:unhideWhenUsed/>
    <w:rsid w:val="00FD21E9"/>
    <w:rPr>
      <w:sz w:val="20"/>
      <w:szCs w:val="20"/>
    </w:rPr>
  </w:style>
  <w:style w:type="character" w:customStyle="1" w:styleId="CommentTextChar">
    <w:name w:val="Comment Text Char"/>
    <w:link w:val="CommentText"/>
    <w:uiPriority w:val="99"/>
    <w:semiHidden/>
    <w:rsid w:val="00FD21E9"/>
    <w:rPr>
      <w:sz w:val="20"/>
      <w:szCs w:val="20"/>
    </w:rPr>
  </w:style>
  <w:style w:type="paragraph" w:styleId="CommentSubject">
    <w:name w:val="annotation subject"/>
    <w:basedOn w:val="CommentText"/>
    <w:next w:val="CommentText"/>
    <w:link w:val="CommentSubjectChar"/>
    <w:uiPriority w:val="99"/>
    <w:semiHidden/>
    <w:unhideWhenUsed/>
    <w:rsid w:val="00FD21E9"/>
    <w:rPr>
      <w:b/>
      <w:bCs/>
    </w:rPr>
  </w:style>
  <w:style w:type="character" w:customStyle="1" w:styleId="CommentSubjectChar">
    <w:name w:val="Comment Subject Char"/>
    <w:link w:val="CommentSubject"/>
    <w:uiPriority w:val="99"/>
    <w:semiHidden/>
    <w:rsid w:val="00FD21E9"/>
    <w:rPr>
      <w:b/>
      <w:bCs/>
      <w:sz w:val="20"/>
      <w:szCs w:val="20"/>
    </w:rPr>
  </w:style>
  <w:style w:type="character" w:customStyle="1" w:styleId="resultssummary1">
    <w:name w:val="results_summary1"/>
    <w:basedOn w:val="DefaultParagraphFont"/>
    <w:rsid w:val="00255501"/>
    <w:rPr>
      <w:vanish w:val="0"/>
      <w:webHidden w:val="0"/>
      <w:color w:val="333333"/>
      <w:sz w:val="24"/>
      <w:szCs w:val="24"/>
      <w:specVanish w:val="0"/>
    </w:rPr>
  </w:style>
  <w:style w:type="character" w:customStyle="1" w:styleId="label4">
    <w:name w:val="label4"/>
    <w:basedOn w:val="DefaultParagraphFont"/>
    <w:rsid w:val="00255501"/>
    <w:rPr>
      <w:color w:val="202020"/>
    </w:rPr>
  </w:style>
  <w:style w:type="character" w:customStyle="1" w:styleId="author3">
    <w:name w:val="author3"/>
    <w:basedOn w:val="DefaultParagraphFont"/>
    <w:rsid w:val="00255501"/>
    <w:rPr>
      <w:b w:val="0"/>
      <w:bCs w:val="0"/>
      <w:i w:val="0"/>
      <w:iCs w:val="0"/>
      <w:smallCaps w:val="0"/>
      <w:sz w:val="24"/>
      <w:szCs w:val="24"/>
    </w:rPr>
  </w:style>
  <w:style w:type="character" w:customStyle="1" w:styleId="journaltitle3">
    <w:name w:val="journaltitle3"/>
    <w:basedOn w:val="DefaultParagraphFont"/>
    <w:rsid w:val="00255501"/>
    <w:rPr>
      <w:i/>
      <w:iCs/>
    </w:rPr>
  </w:style>
  <w:style w:type="character" w:customStyle="1" w:styleId="vol3">
    <w:name w:val="vol3"/>
    <w:basedOn w:val="DefaultParagraphFont"/>
    <w:rsid w:val="00255501"/>
    <w:rPr>
      <w:b/>
      <w:bCs/>
    </w:rPr>
  </w:style>
  <w:style w:type="character" w:customStyle="1" w:styleId="resultssummary">
    <w:name w:val="results_summary"/>
    <w:basedOn w:val="DefaultParagraphFont"/>
    <w:rsid w:val="00255501"/>
  </w:style>
  <w:style w:type="paragraph" w:styleId="PlainText">
    <w:name w:val="Plain Text"/>
    <w:basedOn w:val="Normal"/>
    <w:link w:val="PlainTextChar"/>
    <w:uiPriority w:val="99"/>
    <w:unhideWhenUsed/>
    <w:rsid w:val="00255501"/>
    <w:pPr>
      <w:spacing w:after="0"/>
    </w:pPr>
    <w:rPr>
      <w:rFonts w:ascii="Consolas" w:hAnsi="Consolas" w:cs="Times New Roman"/>
      <w:color w:val="000000"/>
      <w:sz w:val="21"/>
      <w:szCs w:val="21"/>
    </w:rPr>
  </w:style>
  <w:style w:type="character" w:customStyle="1" w:styleId="PlainTextChar">
    <w:name w:val="Plain Text Char"/>
    <w:basedOn w:val="DefaultParagraphFont"/>
    <w:link w:val="PlainText"/>
    <w:uiPriority w:val="99"/>
    <w:rsid w:val="00255501"/>
    <w:rPr>
      <w:rFonts w:ascii="Consolas" w:hAnsi="Consolas" w:cs="Times New Roman"/>
      <w:color w:val="000000"/>
      <w:sz w:val="21"/>
      <w:szCs w:val="21"/>
      <w:lang w:eastAsia="en-US"/>
    </w:rPr>
  </w:style>
  <w:style w:type="character" w:customStyle="1" w:styleId="label5">
    <w:name w:val="label5"/>
    <w:basedOn w:val="DefaultParagraphFont"/>
    <w:rsid w:val="00255501"/>
    <w:rPr>
      <w:color w:val="202020"/>
    </w:rPr>
  </w:style>
  <w:style w:type="character" w:customStyle="1" w:styleId="bibrecord-highlight-user">
    <w:name w:val="bibrecord-highlight-user"/>
    <w:basedOn w:val="DefaultParagraphFont"/>
    <w:rsid w:val="000E5706"/>
  </w:style>
  <w:style w:type="paragraph" w:styleId="BodyText">
    <w:name w:val="Body Text"/>
    <w:basedOn w:val="Normal"/>
    <w:link w:val="BodyTextChar"/>
    <w:uiPriority w:val="1"/>
    <w:qFormat/>
    <w:rsid w:val="00161E5B"/>
    <w:pPr>
      <w:autoSpaceDE w:val="0"/>
      <w:autoSpaceDN w:val="0"/>
      <w:adjustRightInd w:val="0"/>
      <w:spacing w:after="0"/>
    </w:pPr>
    <w:rPr>
      <w:rFonts w:ascii="Trebuchet MS" w:hAnsi="Trebuchet MS" w:cs="Trebuchet MS"/>
      <w:lang w:eastAsia="en-NZ"/>
    </w:rPr>
  </w:style>
  <w:style w:type="character" w:customStyle="1" w:styleId="BodyTextChar">
    <w:name w:val="Body Text Char"/>
    <w:basedOn w:val="DefaultParagraphFont"/>
    <w:link w:val="BodyText"/>
    <w:uiPriority w:val="1"/>
    <w:rsid w:val="00161E5B"/>
    <w:rPr>
      <w:rFonts w:ascii="Trebuchet MS" w:hAnsi="Trebuchet MS" w:cs="Trebuchet MS"/>
      <w:sz w:val="22"/>
      <w:szCs w:val="22"/>
    </w:rPr>
  </w:style>
  <w:style w:type="paragraph" w:customStyle="1" w:styleId="bodytext0">
    <w:name w:val="bodytext"/>
    <w:basedOn w:val="Normal"/>
    <w:rsid w:val="00B75F7F"/>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rsid w:val="00973D95"/>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7E"/>
    <w:pPr>
      <w:spacing w:after="240"/>
    </w:pPr>
    <w:rPr>
      <w:rFonts w:asciiTheme="minorHAnsi" w:hAnsiTheme="minorHAnsi"/>
      <w:sz w:val="22"/>
      <w:szCs w:val="22"/>
      <w:lang w:eastAsia="en-US"/>
    </w:rPr>
  </w:style>
  <w:style w:type="paragraph" w:styleId="Heading1">
    <w:name w:val="heading 1"/>
    <w:next w:val="Normal"/>
    <w:link w:val="Heading1Char"/>
    <w:autoRedefine/>
    <w:uiPriority w:val="9"/>
    <w:qFormat/>
    <w:rsid w:val="00317BD8"/>
    <w:pPr>
      <w:keepNext/>
      <w:keepLines/>
      <w:spacing w:before="240" w:after="240"/>
      <w:outlineLvl w:val="0"/>
    </w:pPr>
    <w:rPr>
      <w:rFonts w:ascii="Calibri" w:eastAsia="Times New Roman" w:hAnsi="Calibri" w:cs="Times New Roman"/>
      <w:b/>
      <w:bCs/>
      <w:noProof/>
      <w:color w:val="0070C0"/>
      <w:sz w:val="36"/>
      <w:szCs w:val="22"/>
      <w:u w:val="single"/>
      <w:lang w:eastAsia="en-US"/>
    </w:rPr>
  </w:style>
  <w:style w:type="paragraph" w:styleId="Heading2">
    <w:name w:val="heading 2"/>
    <w:basedOn w:val="Normal"/>
    <w:next w:val="Normal"/>
    <w:link w:val="Heading2Char"/>
    <w:autoRedefine/>
    <w:uiPriority w:val="9"/>
    <w:unhideWhenUsed/>
    <w:qFormat/>
    <w:rsid w:val="00FB7151"/>
    <w:pPr>
      <w:keepNext/>
      <w:keepLines/>
      <w:spacing w:before="200"/>
      <w:outlineLvl w:val="1"/>
    </w:pPr>
    <w:rPr>
      <w:rFonts w:ascii="Calibri" w:eastAsia="Times New Roman" w:hAnsi="Calibri" w:cs="Times New Roman"/>
      <w:b/>
      <w:bCs/>
      <w:color w:val="4F81BD" w:themeColor="accent1"/>
      <w:sz w:val="26"/>
      <w:szCs w:val="26"/>
    </w:rPr>
  </w:style>
  <w:style w:type="paragraph" w:styleId="Heading3">
    <w:name w:val="heading 3"/>
    <w:basedOn w:val="Normal"/>
    <w:next w:val="Normal"/>
    <w:link w:val="Heading3Char"/>
    <w:uiPriority w:val="9"/>
    <w:unhideWhenUsed/>
    <w:qFormat/>
    <w:rsid w:val="00566FCF"/>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973D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1470D"/>
    <w:pPr>
      <w:spacing w:before="120" w:after="120"/>
      <w:outlineLvl w:val="4"/>
    </w:pPr>
    <w:rPr>
      <w:rFonts w:ascii="Times New Roman" w:eastAsia="Times New Roman" w:hAnsi="Times New Roman" w:cs="Times New Roman"/>
      <w:b/>
      <w:bCs/>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7BD8"/>
    <w:rPr>
      <w:rFonts w:ascii="Calibri" w:eastAsia="Times New Roman" w:hAnsi="Calibri" w:cs="Times New Roman"/>
      <w:b/>
      <w:bCs/>
      <w:noProof/>
      <w:color w:val="0070C0"/>
      <w:sz w:val="36"/>
      <w:szCs w:val="22"/>
      <w:u w:val="single"/>
      <w:lang w:eastAsia="en-US"/>
    </w:rPr>
  </w:style>
  <w:style w:type="character" w:customStyle="1" w:styleId="Heading2Char">
    <w:name w:val="Heading 2 Char"/>
    <w:link w:val="Heading2"/>
    <w:uiPriority w:val="9"/>
    <w:rsid w:val="00FB7151"/>
    <w:rPr>
      <w:rFonts w:ascii="Calibri" w:eastAsia="Times New Roman" w:hAnsi="Calibri" w:cs="Times New Roman"/>
      <w:b/>
      <w:bCs/>
      <w:color w:val="4F81BD" w:themeColor="accent1"/>
      <w:sz w:val="26"/>
      <w:szCs w:val="26"/>
      <w:lang w:eastAsia="en-US"/>
    </w:rPr>
  </w:style>
  <w:style w:type="character" w:styleId="Strong">
    <w:name w:val="Strong"/>
    <w:uiPriority w:val="22"/>
    <w:qFormat/>
    <w:rsid w:val="00AE0D8E"/>
    <w:rPr>
      <w:b/>
      <w:bCs/>
    </w:rPr>
  </w:style>
  <w:style w:type="character" w:styleId="Emphasis">
    <w:name w:val="Emphasis"/>
    <w:uiPriority w:val="20"/>
    <w:qFormat/>
    <w:rsid w:val="00AE0D8E"/>
    <w:rPr>
      <w:i/>
      <w:iCs/>
    </w:rPr>
  </w:style>
  <w:style w:type="character" w:customStyle="1" w:styleId="Heading5Char">
    <w:name w:val="Heading 5 Char"/>
    <w:link w:val="Heading5"/>
    <w:uiPriority w:val="9"/>
    <w:rsid w:val="00B1470D"/>
    <w:rPr>
      <w:rFonts w:ascii="Times New Roman" w:eastAsia="Times New Roman" w:hAnsi="Times New Roman" w:cs="Times New Roman"/>
      <w:b/>
      <w:bCs/>
      <w:sz w:val="26"/>
      <w:szCs w:val="26"/>
      <w:lang w:eastAsia="en-NZ"/>
    </w:rPr>
  </w:style>
  <w:style w:type="character" w:styleId="Hyperlink">
    <w:name w:val="Hyperlink"/>
    <w:uiPriority w:val="99"/>
    <w:unhideWhenUsed/>
    <w:rsid w:val="00B1470D"/>
    <w:rPr>
      <w:b/>
      <w:bCs/>
      <w:color w:val="006699"/>
      <w:u w:val="single"/>
    </w:rPr>
  </w:style>
  <w:style w:type="character" w:customStyle="1" w:styleId="label1">
    <w:name w:val="label1"/>
    <w:basedOn w:val="DefaultParagraphFont"/>
    <w:rsid w:val="00B1470D"/>
  </w:style>
  <w:style w:type="character" w:customStyle="1" w:styleId="resultssummary2">
    <w:name w:val="results_summary2"/>
    <w:rsid w:val="00B1470D"/>
    <w:rPr>
      <w:vanish w:val="0"/>
      <w:webHidden w:val="0"/>
      <w:color w:val="333333"/>
      <w:sz w:val="24"/>
      <w:szCs w:val="24"/>
      <w:specVanish w:val="0"/>
    </w:rPr>
  </w:style>
  <w:style w:type="paragraph" w:styleId="BalloonText">
    <w:name w:val="Balloon Text"/>
    <w:basedOn w:val="Normal"/>
    <w:link w:val="BalloonTextChar"/>
    <w:uiPriority w:val="99"/>
    <w:semiHidden/>
    <w:unhideWhenUsed/>
    <w:rsid w:val="00B1470D"/>
    <w:pPr>
      <w:spacing w:after="0"/>
    </w:pPr>
    <w:rPr>
      <w:rFonts w:ascii="Tahoma" w:hAnsi="Tahoma" w:cs="Tahoma"/>
      <w:sz w:val="16"/>
      <w:szCs w:val="16"/>
    </w:rPr>
  </w:style>
  <w:style w:type="character" w:customStyle="1" w:styleId="BalloonTextChar">
    <w:name w:val="Balloon Text Char"/>
    <w:link w:val="BalloonText"/>
    <w:uiPriority w:val="99"/>
    <w:semiHidden/>
    <w:rsid w:val="00B1470D"/>
    <w:rPr>
      <w:rFonts w:ascii="Tahoma" w:hAnsi="Tahoma" w:cs="Tahoma"/>
      <w:sz w:val="16"/>
      <w:szCs w:val="16"/>
    </w:rPr>
  </w:style>
  <w:style w:type="character" w:customStyle="1" w:styleId="author">
    <w:name w:val="author"/>
    <w:basedOn w:val="DefaultParagraphFont"/>
    <w:rsid w:val="00B1470D"/>
  </w:style>
  <w:style w:type="paragraph" w:customStyle="1" w:styleId="References">
    <w:name w:val="References"/>
    <w:basedOn w:val="Normal"/>
    <w:link w:val="ReferencesChar"/>
    <w:qFormat/>
    <w:rsid w:val="000D7CCC"/>
    <w:pPr>
      <w:spacing w:before="120"/>
      <w:ind w:left="227" w:hanging="227"/>
    </w:pPr>
    <w:rPr>
      <w:rFonts w:ascii="Calibri" w:eastAsia="Times New Roman" w:hAnsi="Calibri" w:cs="Times New Roman"/>
      <w:szCs w:val="18"/>
    </w:rPr>
  </w:style>
  <w:style w:type="character" w:customStyle="1" w:styleId="ReferencesChar">
    <w:name w:val="References Char"/>
    <w:link w:val="References"/>
    <w:rsid w:val="000D7CCC"/>
    <w:rPr>
      <w:rFonts w:ascii="Calibri" w:eastAsia="Times New Roman" w:hAnsi="Calibri" w:cs="Times New Roman"/>
      <w:sz w:val="22"/>
      <w:szCs w:val="18"/>
      <w:lang w:eastAsia="en-US"/>
    </w:rPr>
  </w:style>
  <w:style w:type="paragraph" w:styleId="NormalWeb">
    <w:name w:val="Normal (Web)"/>
    <w:basedOn w:val="Normal"/>
    <w:uiPriority w:val="99"/>
    <w:unhideWhenUsed/>
    <w:rsid w:val="005A4022"/>
    <w:rPr>
      <w:rFonts w:ascii="Times New Roman" w:eastAsia="Times New Roman" w:hAnsi="Times New Roman" w:cs="Times New Roman"/>
      <w:sz w:val="24"/>
      <w:szCs w:val="24"/>
      <w:lang w:eastAsia="en-NZ"/>
    </w:rPr>
  </w:style>
  <w:style w:type="character" w:styleId="FollowedHyperlink">
    <w:name w:val="FollowedHyperlink"/>
    <w:uiPriority w:val="99"/>
    <w:semiHidden/>
    <w:unhideWhenUsed/>
    <w:rsid w:val="005B752D"/>
    <w:rPr>
      <w:color w:val="800080"/>
      <w:u w:val="single"/>
    </w:rPr>
  </w:style>
  <w:style w:type="paragraph" w:customStyle="1" w:styleId="Default">
    <w:name w:val="Default"/>
    <w:rsid w:val="005B752D"/>
    <w:pPr>
      <w:autoSpaceDE w:val="0"/>
      <w:autoSpaceDN w:val="0"/>
      <w:adjustRightInd w:val="0"/>
    </w:pPr>
    <w:rPr>
      <w:rFonts w:ascii="Calibri" w:hAnsi="Calibri" w:cs="Calibri"/>
      <w:color w:val="000000"/>
      <w:sz w:val="24"/>
      <w:szCs w:val="24"/>
      <w:lang w:eastAsia="en-US"/>
    </w:rPr>
  </w:style>
  <w:style w:type="paragraph" w:customStyle="1" w:styleId="Pa12">
    <w:name w:val="Pa12"/>
    <w:basedOn w:val="Default"/>
    <w:next w:val="Default"/>
    <w:uiPriority w:val="99"/>
    <w:rsid w:val="005B752D"/>
    <w:pPr>
      <w:spacing w:line="241" w:lineRule="atLeast"/>
    </w:pPr>
    <w:rPr>
      <w:rFonts w:cs="Arial Unicode MS"/>
      <w:color w:val="auto"/>
    </w:rPr>
  </w:style>
  <w:style w:type="paragraph" w:styleId="NoSpacing">
    <w:name w:val="No Spacing"/>
    <w:uiPriority w:val="1"/>
    <w:qFormat/>
    <w:rsid w:val="0030655D"/>
    <w:rPr>
      <w:sz w:val="22"/>
      <w:szCs w:val="22"/>
      <w:lang w:eastAsia="en-US"/>
    </w:rPr>
  </w:style>
  <w:style w:type="character" w:customStyle="1" w:styleId="slug-doi">
    <w:name w:val="slug-doi"/>
    <w:basedOn w:val="DefaultParagraphFont"/>
    <w:rsid w:val="00957ADF"/>
  </w:style>
  <w:style w:type="paragraph" w:styleId="ListParagraph">
    <w:name w:val="List Paragraph"/>
    <w:basedOn w:val="Normal"/>
    <w:uiPriority w:val="34"/>
    <w:qFormat/>
    <w:rsid w:val="00085297"/>
    <w:pPr>
      <w:ind w:left="720"/>
      <w:contextualSpacing/>
    </w:pPr>
  </w:style>
  <w:style w:type="paragraph" w:styleId="Header">
    <w:name w:val="header"/>
    <w:basedOn w:val="Normal"/>
    <w:link w:val="HeaderChar"/>
    <w:uiPriority w:val="99"/>
    <w:unhideWhenUsed/>
    <w:rsid w:val="00566FCF"/>
    <w:pPr>
      <w:tabs>
        <w:tab w:val="center" w:pos="4513"/>
        <w:tab w:val="right" w:pos="9026"/>
      </w:tabs>
      <w:spacing w:after="0"/>
    </w:pPr>
  </w:style>
  <w:style w:type="character" w:customStyle="1" w:styleId="HeaderChar">
    <w:name w:val="Header Char"/>
    <w:basedOn w:val="DefaultParagraphFont"/>
    <w:link w:val="Header"/>
    <w:uiPriority w:val="99"/>
    <w:rsid w:val="00566FCF"/>
  </w:style>
  <w:style w:type="paragraph" w:styleId="Footer">
    <w:name w:val="footer"/>
    <w:basedOn w:val="Normal"/>
    <w:link w:val="FooterChar"/>
    <w:uiPriority w:val="99"/>
    <w:unhideWhenUsed/>
    <w:rsid w:val="00566FCF"/>
    <w:pPr>
      <w:tabs>
        <w:tab w:val="center" w:pos="4513"/>
        <w:tab w:val="right" w:pos="9026"/>
      </w:tabs>
      <w:spacing w:after="0"/>
    </w:pPr>
  </w:style>
  <w:style w:type="character" w:customStyle="1" w:styleId="FooterChar">
    <w:name w:val="Footer Char"/>
    <w:basedOn w:val="DefaultParagraphFont"/>
    <w:link w:val="Footer"/>
    <w:uiPriority w:val="99"/>
    <w:rsid w:val="00566FCF"/>
  </w:style>
  <w:style w:type="character" w:customStyle="1" w:styleId="Heading3Char">
    <w:name w:val="Heading 3 Char"/>
    <w:link w:val="Heading3"/>
    <w:uiPriority w:val="9"/>
    <w:rsid w:val="00566FCF"/>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192132"/>
    <w:pPr>
      <w:spacing w:line="276" w:lineRule="auto"/>
      <w:outlineLvl w:val="9"/>
    </w:pPr>
    <w:rPr>
      <w:rFonts w:ascii="Cambria" w:hAnsi="Cambria"/>
      <w:color w:val="365F91"/>
      <w:lang w:val="en-US" w:eastAsia="ja-JP"/>
    </w:rPr>
  </w:style>
  <w:style w:type="paragraph" w:styleId="TOC1">
    <w:name w:val="toc 1"/>
    <w:basedOn w:val="Normal"/>
    <w:next w:val="Normal"/>
    <w:autoRedefine/>
    <w:uiPriority w:val="39"/>
    <w:unhideWhenUsed/>
    <w:rsid w:val="00192132"/>
    <w:pPr>
      <w:spacing w:after="100"/>
    </w:pPr>
  </w:style>
  <w:style w:type="paragraph" w:styleId="TOC2">
    <w:name w:val="toc 2"/>
    <w:basedOn w:val="Normal"/>
    <w:next w:val="Normal"/>
    <w:autoRedefine/>
    <w:uiPriority w:val="39"/>
    <w:unhideWhenUsed/>
    <w:rsid w:val="00192132"/>
    <w:pPr>
      <w:spacing w:after="100"/>
      <w:ind w:left="220"/>
    </w:pPr>
  </w:style>
  <w:style w:type="paragraph" w:styleId="TOC3">
    <w:name w:val="toc 3"/>
    <w:basedOn w:val="Normal"/>
    <w:next w:val="Normal"/>
    <w:autoRedefine/>
    <w:uiPriority w:val="39"/>
    <w:unhideWhenUsed/>
    <w:rsid w:val="00192132"/>
    <w:pPr>
      <w:spacing w:after="100"/>
      <w:ind w:left="440"/>
    </w:pPr>
  </w:style>
  <w:style w:type="character" w:customStyle="1" w:styleId="cit-doi">
    <w:name w:val="cit-doi"/>
    <w:basedOn w:val="DefaultParagraphFont"/>
    <w:rsid w:val="002A26A7"/>
  </w:style>
  <w:style w:type="character" w:customStyle="1" w:styleId="scdddoi">
    <w:name w:val="s_c_dddoi"/>
    <w:rsid w:val="002A26A7"/>
    <w:rPr>
      <w:sz w:val="24"/>
      <w:szCs w:val="24"/>
      <w:bdr w:val="none" w:sz="0" w:space="0" w:color="auto" w:frame="1"/>
      <w:vertAlign w:val="baseline"/>
    </w:rPr>
  </w:style>
  <w:style w:type="character" w:styleId="IntenseReference">
    <w:name w:val="Intense Reference"/>
    <w:uiPriority w:val="32"/>
    <w:qFormat/>
    <w:rsid w:val="003A46F2"/>
    <w:rPr>
      <w:b/>
      <w:bCs/>
      <w:smallCaps/>
      <w:color w:val="C0504D"/>
      <w:spacing w:val="5"/>
      <w:u w:val="single"/>
    </w:rPr>
  </w:style>
  <w:style w:type="paragraph" w:styleId="IntenseQuote">
    <w:name w:val="Intense Quote"/>
    <w:basedOn w:val="Normal"/>
    <w:next w:val="Normal"/>
    <w:link w:val="IntenseQuoteChar"/>
    <w:uiPriority w:val="30"/>
    <w:qFormat/>
    <w:rsid w:val="003A46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46F2"/>
    <w:rPr>
      <w:b/>
      <w:bCs/>
      <w:i/>
      <w:iCs/>
      <w:color w:val="4F81BD"/>
    </w:rPr>
  </w:style>
  <w:style w:type="paragraph" w:styleId="Title">
    <w:name w:val="Title"/>
    <w:basedOn w:val="Normal"/>
    <w:next w:val="Normal"/>
    <w:link w:val="TitleChar"/>
    <w:uiPriority w:val="10"/>
    <w:qFormat/>
    <w:rsid w:val="003A46F2"/>
    <w:pPr>
      <w:pBdr>
        <w:bottom w:val="single" w:sz="8" w:space="4" w:color="4F81BD"/>
      </w:pBdr>
      <w:spacing w:before="100" w:beforeAutospacing="1" w:after="100" w:afterAutospacing="1"/>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3A46F2"/>
    <w:rPr>
      <w:rFonts w:ascii="Cambria" w:eastAsia="Times New Roman" w:hAnsi="Cambria" w:cs="Times New Roman"/>
      <w:color w:val="17365D"/>
      <w:spacing w:val="5"/>
      <w:kern w:val="28"/>
      <w:sz w:val="52"/>
      <w:szCs w:val="52"/>
    </w:rPr>
  </w:style>
  <w:style w:type="character" w:customStyle="1" w:styleId="available1">
    <w:name w:val="available1"/>
    <w:rsid w:val="00D52F71"/>
    <w:rPr>
      <w:color w:val="006600"/>
    </w:rPr>
  </w:style>
  <w:style w:type="character" w:styleId="CommentReference">
    <w:name w:val="annotation reference"/>
    <w:uiPriority w:val="99"/>
    <w:semiHidden/>
    <w:unhideWhenUsed/>
    <w:rsid w:val="00FD21E9"/>
    <w:rPr>
      <w:sz w:val="16"/>
      <w:szCs w:val="16"/>
    </w:rPr>
  </w:style>
  <w:style w:type="paragraph" w:styleId="CommentText">
    <w:name w:val="annotation text"/>
    <w:basedOn w:val="Normal"/>
    <w:link w:val="CommentTextChar"/>
    <w:uiPriority w:val="99"/>
    <w:semiHidden/>
    <w:unhideWhenUsed/>
    <w:rsid w:val="00FD21E9"/>
    <w:rPr>
      <w:sz w:val="20"/>
      <w:szCs w:val="20"/>
    </w:rPr>
  </w:style>
  <w:style w:type="character" w:customStyle="1" w:styleId="CommentTextChar">
    <w:name w:val="Comment Text Char"/>
    <w:link w:val="CommentText"/>
    <w:uiPriority w:val="99"/>
    <w:semiHidden/>
    <w:rsid w:val="00FD21E9"/>
    <w:rPr>
      <w:sz w:val="20"/>
      <w:szCs w:val="20"/>
    </w:rPr>
  </w:style>
  <w:style w:type="paragraph" w:styleId="CommentSubject">
    <w:name w:val="annotation subject"/>
    <w:basedOn w:val="CommentText"/>
    <w:next w:val="CommentText"/>
    <w:link w:val="CommentSubjectChar"/>
    <w:uiPriority w:val="99"/>
    <w:semiHidden/>
    <w:unhideWhenUsed/>
    <w:rsid w:val="00FD21E9"/>
    <w:rPr>
      <w:b/>
      <w:bCs/>
    </w:rPr>
  </w:style>
  <w:style w:type="character" w:customStyle="1" w:styleId="CommentSubjectChar">
    <w:name w:val="Comment Subject Char"/>
    <w:link w:val="CommentSubject"/>
    <w:uiPriority w:val="99"/>
    <w:semiHidden/>
    <w:rsid w:val="00FD21E9"/>
    <w:rPr>
      <w:b/>
      <w:bCs/>
      <w:sz w:val="20"/>
      <w:szCs w:val="20"/>
    </w:rPr>
  </w:style>
  <w:style w:type="character" w:customStyle="1" w:styleId="resultssummary1">
    <w:name w:val="results_summary1"/>
    <w:basedOn w:val="DefaultParagraphFont"/>
    <w:rsid w:val="00255501"/>
    <w:rPr>
      <w:vanish w:val="0"/>
      <w:webHidden w:val="0"/>
      <w:color w:val="333333"/>
      <w:sz w:val="24"/>
      <w:szCs w:val="24"/>
      <w:specVanish w:val="0"/>
    </w:rPr>
  </w:style>
  <w:style w:type="character" w:customStyle="1" w:styleId="label4">
    <w:name w:val="label4"/>
    <w:basedOn w:val="DefaultParagraphFont"/>
    <w:rsid w:val="00255501"/>
    <w:rPr>
      <w:color w:val="202020"/>
    </w:rPr>
  </w:style>
  <w:style w:type="character" w:customStyle="1" w:styleId="author3">
    <w:name w:val="author3"/>
    <w:basedOn w:val="DefaultParagraphFont"/>
    <w:rsid w:val="00255501"/>
    <w:rPr>
      <w:b w:val="0"/>
      <w:bCs w:val="0"/>
      <w:i w:val="0"/>
      <w:iCs w:val="0"/>
      <w:smallCaps w:val="0"/>
      <w:sz w:val="24"/>
      <w:szCs w:val="24"/>
    </w:rPr>
  </w:style>
  <w:style w:type="character" w:customStyle="1" w:styleId="journaltitle3">
    <w:name w:val="journaltitle3"/>
    <w:basedOn w:val="DefaultParagraphFont"/>
    <w:rsid w:val="00255501"/>
    <w:rPr>
      <w:i/>
      <w:iCs/>
    </w:rPr>
  </w:style>
  <w:style w:type="character" w:customStyle="1" w:styleId="vol3">
    <w:name w:val="vol3"/>
    <w:basedOn w:val="DefaultParagraphFont"/>
    <w:rsid w:val="00255501"/>
    <w:rPr>
      <w:b/>
      <w:bCs/>
    </w:rPr>
  </w:style>
  <w:style w:type="character" w:customStyle="1" w:styleId="resultssummary">
    <w:name w:val="results_summary"/>
    <w:basedOn w:val="DefaultParagraphFont"/>
    <w:rsid w:val="00255501"/>
  </w:style>
  <w:style w:type="paragraph" w:styleId="PlainText">
    <w:name w:val="Plain Text"/>
    <w:basedOn w:val="Normal"/>
    <w:link w:val="PlainTextChar"/>
    <w:uiPriority w:val="99"/>
    <w:unhideWhenUsed/>
    <w:rsid w:val="00255501"/>
    <w:pPr>
      <w:spacing w:after="0"/>
    </w:pPr>
    <w:rPr>
      <w:rFonts w:ascii="Consolas" w:hAnsi="Consolas" w:cs="Times New Roman"/>
      <w:color w:val="000000"/>
      <w:sz w:val="21"/>
      <w:szCs w:val="21"/>
    </w:rPr>
  </w:style>
  <w:style w:type="character" w:customStyle="1" w:styleId="PlainTextChar">
    <w:name w:val="Plain Text Char"/>
    <w:basedOn w:val="DefaultParagraphFont"/>
    <w:link w:val="PlainText"/>
    <w:uiPriority w:val="99"/>
    <w:rsid w:val="00255501"/>
    <w:rPr>
      <w:rFonts w:ascii="Consolas" w:hAnsi="Consolas" w:cs="Times New Roman"/>
      <w:color w:val="000000"/>
      <w:sz w:val="21"/>
      <w:szCs w:val="21"/>
      <w:lang w:eastAsia="en-US"/>
    </w:rPr>
  </w:style>
  <w:style w:type="character" w:customStyle="1" w:styleId="label5">
    <w:name w:val="label5"/>
    <w:basedOn w:val="DefaultParagraphFont"/>
    <w:rsid w:val="00255501"/>
    <w:rPr>
      <w:color w:val="202020"/>
    </w:rPr>
  </w:style>
  <w:style w:type="character" w:customStyle="1" w:styleId="bibrecord-highlight-user">
    <w:name w:val="bibrecord-highlight-user"/>
    <w:basedOn w:val="DefaultParagraphFont"/>
    <w:rsid w:val="000E5706"/>
  </w:style>
  <w:style w:type="paragraph" w:styleId="BodyText">
    <w:name w:val="Body Text"/>
    <w:basedOn w:val="Normal"/>
    <w:link w:val="BodyTextChar"/>
    <w:uiPriority w:val="1"/>
    <w:qFormat/>
    <w:rsid w:val="00161E5B"/>
    <w:pPr>
      <w:autoSpaceDE w:val="0"/>
      <w:autoSpaceDN w:val="0"/>
      <w:adjustRightInd w:val="0"/>
      <w:spacing w:after="0"/>
    </w:pPr>
    <w:rPr>
      <w:rFonts w:ascii="Trebuchet MS" w:hAnsi="Trebuchet MS" w:cs="Trebuchet MS"/>
      <w:lang w:eastAsia="en-NZ"/>
    </w:rPr>
  </w:style>
  <w:style w:type="character" w:customStyle="1" w:styleId="BodyTextChar">
    <w:name w:val="Body Text Char"/>
    <w:basedOn w:val="DefaultParagraphFont"/>
    <w:link w:val="BodyText"/>
    <w:uiPriority w:val="1"/>
    <w:rsid w:val="00161E5B"/>
    <w:rPr>
      <w:rFonts w:ascii="Trebuchet MS" w:hAnsi="Trebuchet MS" w:cs="Trebuchet MS"/>
      <w:sz w:val="22"/>
      <w:szCs w:val="22"/>
    </w:rPr>
  </w:style>
  <w:style w:type="paragraph" w:customStyle="1" w:styleId="bodytext0">
    <w:name w:val="bodytext"/>
    <w:basedOn w:val="Normal"/>
    <w:rsid w:val="00B75F7F"/>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rsid w:val="00973D9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204">
      <w:bodyDiv w:val="1"/>
      <w:marLeft w:val="0"/>
      <w:marRight w:val="0"/>
      <w:marTop w:val="0"/>
      <w:marBottom w:val="0"/>
      <w:divBdr>
        <w:top w:val="none" w:sz="0" w:space="0" w:color="auto"/>
        <w:left w:val="none" w:sz="0" w:space="0" w:color="auto"/>
        <w:bottom w:val="none" w:sz="0" w:space="0" w:color="auto"/>
        <w:right w:val="none" w:sz="0" w:space="0" w:color="auto"/>
      </w:divBdr>
      <w:divsChild>
        <w:div w:id="1069770816">
          <w:marLeft w:val="0"/>
          <w:marRight w:val="0"/>
          <w:marTop w:val="0"/>
          <w:marBottom w:val="0"/>
          <w:divBdr>
            <w:top w:val="none" w:sz="0" w:space="0" w:color="auto"/>
            <w:left w:val="none" w:sz="0" w:space="0" w:color="auto"/>
            <w:bottom w:val="none" w:sz="0" w:space="0" w:color="auto"/>
            <w:right w:val="none" w:sz="0" w:space="0" w:color="auto"/>
          </w:divBdr>
          <w:divsChild>
            <w:div w:id="1604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7282">
      <w:bodyDiv w:val="1"/>
      <w:marLeft w:val="0"/>
      <w:marRight w:val="0"/>
      <w:marTop w:val="120"/>
      <w:marBottom w:val="0"/>
      <w:divBdr>
        <w:top w:val="none" w:sz="0" w:space="0" w:color="auto"/>
        <w:left w:val="none" w:sz="0" w:space="0" w:color="auto"/>
        <w:bottom w:val="none" w:sz="0" w:space="0" w:color="auto"/>
        <w:right w:val="none" w:sz="0" w:space="0" w:color="auto"/>
      </w:divBdr>
      <w:divsChild>
        <w:div w:id="1060904952">
          <w:marLeft w:val="150"/>
          <w:marRight w:val="150"/>
          <w:marTop w:val="100"/>
          <w:marBottom w:val="100"/>
          <w:divBdr>
            <w:top w:val="none" w:sz="0" w:space="0" w:color="auto"/>
            <w:left w:val="none" w:sz="0" w:space="0" w:color="auto"/>
            <w:bottom w:val="none" w:sz="0" w:space="0" w:color="auto"/>
            <w:right w:val="none" w:sz="0" w:space="0" w:color="auto"/>
          </w:divBdr>
          <w:divsChild>
            <w:div w:id="229266630">
              <w:marLeft w:val="0"/>
              <w:marRight w:val="0"/>
              <w:marTop w:val="0"/>
              <w:marBottom w:val="0"/>
              <w:divBdr>
                <w:top w:val="none" w:sz="0" w:space="0" w:color="auto"/>
                <w:left w:val="none" w:sz="0" w:space="0" w:color="auto"/>
                <w:bottom w:val="none" w:sz="0" w:space="0" w:color="auto"/>
                <w:right w:val="none" w:sz="0" w:space="0" w:color="auto"/>
              </w:divBdr>
              <w:divsChild>
                <w:div w:id="681081441">
                  <w:marLeft w:val="300"/>
                  <w:marRight w:val="300"/>
                  <w:marTop w:val="0"/>
                  <w:marBottom w:val="300"/>
                  <w:divBdr>
                    <w:top w:val="none" w:sz="0" w:space="0" w:color="auto"/>
                    <w:left w:val="none" w:sz="0" w:space="0" w:color="auto"/>
                    <w:bottom w:val="none" w:sz="0" w:space="0" w:color="auto"/>
                    <w:right w:val="none" w:sz="0" w:space="0" w:color="auto"/>
                  </w:divBdr>
                  <w:divsChild>
                    <w:div w:id="2126538934">
                      <w:marLeft w:val="0"/>
                      <w:marRight w:val="0"/>
                      <w:marTop w:val="0"/>
                      <w:marBottom w:val="240"/>
                      <w:divBdr>
                        <w:top w:val="none" w:sz="0" w:space="0" w:color="auto"/>
                        <w:left w:val="none" w:sz="0" w:space="0" w:color="auto"/>
                        <w:bottom w:val="none" w:sz="0" w:space="0" w:color="auto"/>
                        <w:right w:val="none" w:sz="0" w:space="0" w:color="auto"/>
                      </w:divBdr>
                      <w:divsChild>
                        <w:div w:id="1576697791">
                          <w:marLeft w:val="0"/>
                          <w:marRight w:val="0"/>
                          <w:marTop w:val="0"/>
                          <w:marBottom w:val="0"/>
                          <w:divBdr>
                            <w:top w:val="none" w:sz="0" w:space="0" w:color="auto"/>
                            <w:left w:val="none" w:sz="0" w:space="0" w:color="auto"/>
                            <w:bottom w:val="none" w:sz="0" w:space="0" w:color="auto"/>
                            <w:right w:val="none" w:sz="0" w:space="0" w:color="auto"/>
                          </w:divBdr>
                          <w:divsChild>
                            <w:div w:id="1185629031">
                              <w:marLeft w:val="0"/>
                              <w:marRight w:val="0"/>
                              <w:marTop w:val="0"/>
                              <w:marBottom w:val="0"/>
                              <w:divBdr>
                                <w:top w:val="none" w:sz="0" w:space="0" w:color="auto"/>
                                <w:left w:val="none" w:sz="0" w:space="0" w:color="auto"/>
                                <w:bottom w:val="none" w:sz="0" w:space="0" w:color="auto"/>
                                <w:right w:val="none" w:sz="0" w:space="0" w:color="auto"/>
                              </w:divBdr>
                              <w:divsChild>
                                <w:div w:id="1212572300">
                                  <w:marLeft w:val="0"/>
                                  <w:marRight w:val="0"/>
                                  <w:marTop w:val="0"/>
                                  <w:marBottom w:val="0"/>
                                  <w:divBdr>
                                    <w:top w:val="none" w:sz="0" w:space="0" w:color="auto"/>
                                    <w:left w:val="none" w:sz="0" w:space="0" w:color="auto"/>
                                    <w:bottom w:val="none" w:sz="0" w:space="0" w:color="auto"/>
                                    <w:right w:val="none" w:sz="0" w:space="0" w:color="auto"/>
                                  </w:divBdr>
                                  <w:divsChild>
                                    <w:div w:id="7380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7113">
      <w:bodyDiv w:val="1"/>
      <w:marLeft w:val="0"/>
      <w:marRight w:val="0"/>
      <w:marTop w:val="120"/>
      <w:marBottom w:val="0"/>
      <w:divBdr>
        <w:top w:val="none" w:sz="0" w:space="0" w:color="auto"/>
        <w:left w:val="none" w:sz="0" w:space="0" w:color="auto"/>
        <w:bottom w:val="none" w:sz="0" w:space="0" w:color="auto"/>
        <w:right w:val="none" w:sz="0" w:space="0" w:color="auto"/>
      </w:divBdr>
      <w:divsChild>
        <w:div w:id="1587376032">
          <w:marLeft w:val="150"/>
          <w:marRight w:val="150"/>
          <w:marTop w:val="100"/>
          <w:marBottom w:val="100"/>
          <w:divBdr>
            <w:top w:val="none" w:sz="0" w:space="0" w:color="auto"/>
            <w:left w:val="none" w:sz="0" w:space="0" w:color="auto"/>
            <w:bottom w:val="none" w:sz="0" w:space="0" w:color="auto"/>
            <w:right w:val="none" w:sz="0" w:space="0" w:color="auto"/>
          </w:divBdr>
          <w:divsChild>
            <w:div w:id="695539042">
              <w:marLeft w:val="0"/>
              <w:marRight w:val="0"/>
              <w:marTop w:val="0"/>
              <w:marBottom w:val="0"/>
              <w:divBdr>
                <w:top w:val="none" w:sz="0" w:space="0" w:color="auto"/>
                <w:left w:val="none" w:sz="0" w:space="0" w:color="auto"/>
                <w:bottom w:val="none" w:sz="0" w:space="0" w:color="auto"/>
                <w:right w:val="none" w:sz="0" w:space="0" w:color="auto"/>
              </w:divBdr>
              <w:divsChild>
                <w:div w:id="1215198254">
                  <w:marLeft w:val="300"/>
                  <w:marRight w:val="300"/>
                  <w:marTop w:val="0"/>
                  <w:marBottom w:val="300"/>
                  <w:divBdr>
                    <w:top w:val="none" w:sz="0" w:space="0" w:color="auto"/>
                    <w:left w:val="none" w:sz="0" w:space="0" w:color="auto"/>
                    <w:bottom w:val="none" w:sz="0" w:space="0" w:color="auto"/>
                    <w:right w:val="none" w:sz="0" w:space="0" w:color="auto"/>
                  </w:divBdr>
                  <w:divsChild>
                    <w:div w:id="554897624">
                      <w:marLeft w:val="0"/>
                      <w:marRight w:val="0"/>
                      <w:marTop w:val="0"/>
                      <w:marBottom w:val="240"/>
                      <w:divBdr>
                        <w:top w:val="none" w:sz="0" w:space="0" w:color="auto"/>
                        <w:left w:val="none" w:sz="0" w:space="0" w:color="auto"/>
                        <w:bottom w:val="none" w:sz="0" w:space="0" w:color="auto"/>
                        <w:right w:val="none" w:sz="0" w:space="0" w:color="auto"/>
                      </w:divBdr>
                      <w:divsChild>
                        <w:div w:id="1670059437">
                          <w:marLeft w:val="0"/>
                          <w:marRight w:val="0"/>
                          <w:marTop w:val="0"/>
                          <w:marBottom w:val="0"/>
                          <w:divBdr>
                            <w:top w:val="none" w:sz="0" w:space="0" w:color="auto"/>
                            <w:left w:val="none" w:sz="0" w:space="0" w:color="auto"/>
                            <w:bottom w:val="none" w:sz="0" w:space="0" w:color="auto"/>
                            <w:right w:val="none" w:sz="0" w:space="0" w:color="auto"/>
                          </w:divBdr>
                          <w:divsChild>
                            <w:div w:id="1054547212">
                              <w:marLeft w:val="0"/>
                              <w:marRight w:val="0"/>
                              <w:marTop w:val="0"/>
                              <w:marBottom w:val="0"/>
                              <w:divBdr>
                                <w:top w:val="none" w:sz="0" w:space="0" w:color="auto"/>
                                <w:left w:val="none" w:sz="0" w:space="0" w:color="auto"/>
                                <w:bottom w:val="none" w:sz="0" w:space="0" w:color="auto"/>
                                <w:right w:val="none" w:sz="0" w:space="0" w:color="auto"/>
                              </w:divBdr>
                              <w:divsChild>
                                <w:div w:id="1518421162">
                                  <w:marLeft w:val="0"/>
                                  <w:marRight w:val="0"/>
                                  <w:marTop w:val="0"/>
                                  <w:marBottom w:val="0"/>
                                  <w:divBdr>
                                    <w:top w:val="none" w:sz="0" w:space="0" w:color="auto"/>
                                    <w:left w:val="none" w:sz="0" w:space="0" w:color="auto"/>
                                    <w:bottom w:val="none" w:sz="0" w:space="0" w:color="auto"/>
                                    <w:right w:val="none" w:sz="0" w:space="0" w:color="auto"/>
                                  </w:divBdr>
                                  <w:divsChild>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23324">
      <w:bodyDiv w:val="1"/>
      <w:marLeft w:val="0"/>
      <w:marRight w:val="0"/>
      <w:marTop w:val="120"/>
      <w:marBottom w:val="0"/>
      <w:divBdr>
        <w:top w:val="none" w:sz="0" w:space="0" w:color="auto"/>
        <w:left w:val="none" w:sz="0" w:space="0" w:color="auto"/>
        <w:bottom w:val="none" w:sz="0" w:space="0" w:color="auto"/>
        <w:right w:val="none" w:sz="0" w:space="0" w:color="auto"/>
      </w:divBdr>
      <w:divsChild>
        <w:div w:id="1922450597">
          <w:marLeft w:val="150"/>
          <w:marRight w:val="150"/>
          <w:marTop w:val="100"/>
          <w:marBottom w:val="100"/>
          <w:divBdr>
            <w:top w:val="none" w:sz="0" w:space="0" w:color="auto"/>
            <w:left w:val="none" w:sz="0" w:space="0" w:color="auto"/>
            <w:bottom w:val="none" w:sz="0" w:space="0" w:color="auto"/>
            <w:right w:val="none" w:sz="0" w:space="0" w:color="auto"/>
          </w:divBdr>
          <w:divsChild>
            <w:div w:id="1966889653">
              <w:marLeft w:val="0"/>
              <w:marRight w:val="0"/>
              <w:marTop w:val="0"/>
              <w:marBottom w:val="0"/>
              <w:divBdr>
                <w:top w:val="none" w:sz="0" w:space="0" w:color="auto"/>
                <w:left w:val="none" w:sz="0" w:space="0" w:color="auto"/>
                <w:bottom w:val="none" w:sz="0" w:space="0" w:color="auto"/>
                <w:right w:val="none" w:sz="0" w:space="0" w:color="auto"/>
              </w:divBdr>
              <w:divsChild>
                <w:div w:id="1475829162">
                  <w:marLeft w:val="300"/>
                  <w:marRight w:val="300"/>
                  <w:marTop w:val="0"/>
                  <w:marBottom w:val="300"/>
                  <w:divBdr>
                    <w:top w:val="none" w:sz="0" w:space="0" w:color="auto"/>
                    <w:left w:val="none" w:sz="0" w:space="0" w:color="auto"/>
                    <w:bottom w:val="none" w:sz="0" w:space="0" w:color="auto"/>
                    <w:right w:val="none" w:sz="0" w:space="0" w:color="auto"/>
                  </w:divBdr>
                  <w:divsChild>
                    <w:div w:id="1952665508">
                      <w:marLeft w:val="0"/>
                      <w:marRight w:val="0"/>
                      <w:marTop w:val="0"/>
                      <w:marBottom w:val="240"/>
                      <w:divBdr>
                        <w:top w:val="none" w:sz="0" w:space="0" w:color="auto"/>
                        <w:left w:val="none" w:sz="0" w:space="0" w:color="auto"/>
                        <w:bottom w:val="none" w:sz="0" w:space="0" w:color="auto"/>
                        <w:right w:val="none" w:sz="0" w:space="0" w:color="auto"/>
                      </w:divBdr>
                      <w:divsChild>
                        <w:div w:id="2103061437">
                          <w:marLeft w:val="0"/>
                          <w:marRight w:val="0"/>
                          <w:marTop w:val="0"/>
                          <w:marBottom w:val="0"/>
                          <w:divBdr>
                            <w:top w:val="none" w:sz="0" w:space="0" w:color="auto"/>
                            <w:left w:val="none" w:sz="0" w:space="0" w:color="auto"/>
                            <w:bottom w:val="none" w:sz="0" w:space="0" w:color="auto"/>
                            <w:right w:val="none" w:sz="0" w:space="0" w:color="auto"/>
                          </w:divBdr>
                          <w:divsChild>
                            <w:div w:id="2014717858">
                              <w:marLeft w:val="0"/>
                              <w:marRight w:val="0"/>
                              <w:marTop w:val="0"/>
                              <w:marBottom w:val="0"/>
                              <w:divBdr>
                                <w:top w:val="none" w:sz="0" w:space="0" w:color="auto"/>
                                <w:left w:val="none" w:sz="0" w:space="0" w:color="auto"/>
                                <w:bottom w:val="none" w:sz="0" w:space="0" w:color="auto"/>
                                <w:right w:val="none" w:sz="0" w:space="0" w:color="auto"/>
                              </w:divBdr>
                              <w:divsChild>
                                <w:div w:id="1216892663">
                                  <w:marLeft w:val="0"/>
                                  <w:marRight w:val="0"/>
                                  <w:marTop w:val="0"/>
                                  <w:marBottom w:val="0"/>
                                  <w:divBdr>
                                    <w:top w:val="none" w:sz="0" w:space="0" w:color="auto"/>
                                    <w:left w:val="none" w:sz="0" w:space="0" w:color="auto"/>
                                    <w:bottom w:val="none" w:sz="0" w:space="0" w:color="auto"/>
                                    <w:right w:val="none" w:sz="0" w:space="0" w:color="auto"/>
                                  </w:divBdr>
                                  <w:divsChild>
                                    <w:div w:id="2150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723648">
      <w:bodyDiv w:val="1"/>
      <w:marLeft w:val="0"/>
      <w:marRight w:val="0"/>
      <w:marTop w:val="0"/>
      <w:marBottom w:val="0"/>
      <w:divBdr>
        <w:top w:val="none" w:sz="0" w:space="0" w:color="auto"/>
        <w:left w:val="none" w:sz="0" w:space="0" w:color="auto"/>
        <w:bottom w:val="none" w:sz="0" w:space="0" w:color="auto"/>
        <w:right w:val="none" w:sz="0" w:space="0" w:color="auto"/>
      </w:divBdr>
    </w:div>
    <w:div w:id="343702914">
      <w:bodyDiv w:val="1"/>
      <w:marLeft w:val="0"/>
      <w:marRight w:val="0"/>
      <w:marTop w:val="0"/>
      <w:marBottom w:val="0"/>
      <w:divBdr>
        <w:top w:val="none" w:sz="0" w:space="0" w:color="auto"/>
        <w:left w:val="none" w:sz="0" w:space="0" w:color="auto"/>
        <w:bottom w:val="none" w:sz="0" w:space="0" w:color="auto"/>
        <w:right w:val="none" w:sz="0" w:space="0" w:color="auto"/>
      </w:divBdr>
      <w:divsChild>
        <w:div w:id="2134708703">
          <w:marLeft w:val="0"/>
          <w:marRight w:val="0"/>
          <w:marTop w:val="0"/>
          <w:marBottom w:val="0"/>
          <w:divBdr>
            <w:top w:val="none" w:sz="0" w:space="0" w:color="auto"/>
            <w:left w:val="none" w:sz="0" w:space="0" w:color="auto"/>
            <w:bottom w:val="none" w:sz="0" w:space="0" w:color="auto"/>
            <w:right w:val="none" w:sz="0" w:space="0" w:color="auto"/>
          </w:divBdr>
          <w:divsChild>
            <w:div w:id="1487744880">
              <w:marLeft w:val="0"/>
              <w:marRight w:val="0"/>
              <w:marTop w:val="0"/>
              <w:marBottom w:val="0"/>
              <w:divBdr>
                <w:top w:val="none" w:sz="0" w:space="0" w:color="auto"/>
                <w:left w:val="none" w:sz="0" w:space="0" w:color="auto"/>
                <w:bottom w:val="none" w:sz="0" w:space="0" w:color="auto"/>
                <w:right w:val="none" w:sz="0" w:space="0" w:color="auto"/>
              </w:divBdr>
              <w:divsChild>
                <w:div w:id="341590937">
                  <w:marLeft w:val="0"/>
                  <w:marRight w:val="0"/>
                  <w:marTop w:val="0"/>
                  <w:marBottom w:val="0"/>
                  <w:divBdr>
                    <w:top w:val="none" w:sz="0" w:space="0" w:color="auto"/>
                    <w:left w:val="none" w:sz="0" w:space="0" w:color="auto"/>
                    <w:bottom w:val="none" w:sz="0" w:space="0" w:color="auto"/>
                    <w:right w:val="none" w:sz="0" w:space="0" w:color="auto"/>
                  </w:divBdr>
                  <w:divsChild>
                    <w:div w:id="1864586567">
                      <w:marLeft w:val="0"/>
                      <w:marRight w:val="0"/>
                      <w:marTop w:val="0"/>
                      <w:marBottom w:val="0"/>
                      <w:divBdr>
                        <w:top w:val="none" w:sz="0" w:space="0" w:color="auto"/>
                        <w:left w:val="none" w:sz="0" w:space="0" w:color="auto"/>
                        <w:bottom w:val="none" w:sz="0" w:space="0" w:color="auto"/>
                        <w:right w:val="none" w:sz="0" w:space="0" w:color="auto"/>
                      </w:divBdr>
                      <w:divsChild>
                        <w:div w:id="1988506036">
                          <w:marLeft w:val="0"/>
                          <w:marRight w:val="0"/>
                          <w:marTop w:val="0"/>
                          <w:marBottom w:val="0"/>
                          <w:divBdr>
                            <w:top w:val="none" w:sz="0" w:space="0" w:color="auto"/>
                            <w:left w:val="none" w:sz="0" w:space="0" w:color="auto"/>
                            <w:bottom w:val="none" w:sz="0" w:space="0" w:color="auto"/>
                            <w:right w:val="none" w:sz="0" w:space="0" w:color="auto"/>
                          </w:divBdr>
                          <w:divsChild>
                            <w:div w:id="1441224383">
                              <w:marLeft w:val="0"/>
                              <w:marRight w:val="0"/>
                              <w:marTop w:val="0"/>
                              <w:marBottom w:val="0"/>
                              <w:divBdr>
                                <w:top w:val="none" w:sz="0" w:space="0" w:color="auto"/>
                                <w:left w:val="none" w:sz="0" w:space="0" w:color="auto"/>
                                <w:bottom w:val="none" w:sz="0" w:space="0" w:color="auto"/>
                                <w:right w:val="none" w:sz="0" w:space="0" w:color="auto"/>
                              </w:divBdr>
                              <w:divsChild>
                                <w:div w:id="1059748271">
                                  <w:marLeft w:val="0"/>
                                  <w:marRight w:val="0"/>
                                  <w:marTop w:val="0"/>
                                  <w:marBottom w:val="0"/>
                                  <w:divBdr>
                                    <w:top w:val="none" w:sz="0" w:space="0" w:color="auto"/>
                                    <w:left w:val="none" w:sz="0" w:space="0" w:color="auto"/>
                                    <w:bottom w:val="none" w:sz="0" w:space="0" w:color="auto"/>
                                    <w:right w:val="none" w:sz="0" w:space="0" w:color="auto"/>
                                  </w:divBdr>
                                  <w:divsChild>
                                    <w:div w:id="82192121">
                                      <w:marLeft w:val="0"/>
                                      <w:marRight w:val="0"/>
                                      <w:marTop w:val="0"/>
                                      <w:marBottom w:val="0"/>
                                      <w:divBdr>
                                        <w:top w:val="none" w:sz="0" w:space="0" w:color="auto"/>
                                        <w:left w:val="none" w:sz="0" w:space="0" w:color="auto"/>
                                        <w:bottom w:val="none" w:sz="0" w:space="0" w:color="auto"/>
                                        <w:right w:val="none" w:sz="0" w:space="0" w:color="auto"/>
                                      </w:divBdr>
                                      <w:divsChild>
                                        <w:div w:id="15731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570162">
      <w:bodyDiv w:val="1"/>
      <w:marLeft w:val="0"/>
      <w:marRight w:val="0"/>
      <w:marTop w:val="0"/>
      <w:marBottom w:val="0"/>
      <w:divBdr>
        <w:top w:val="none" w:sz="0" w:space="0" w:color="auto"/>
        <w:left w:val="none" w:sz="0" w:space="0" w:color="auto"/>
        <w:bottom w:val="none" w:sz="0" w:space="0" w:color="auto"/>
        <w:right w:val="none" w:sz="0" w:space="0" w:color="auto"/>
      </w:divBdr>
      <w:divsChild>
        <w:div w:id="223100783">
          <w:marLeft w:val="0"/>
          <w:marRight w:val="0"/>
          <w:marTop w:val="0"/>
          <w:marBottom w:val="0"/>
          <w:divBdr>
            <w:top w:val="single" w:sz="2" w:space="0" w:color="2E2E2E"/>
            <w:left w:val="single" w:sz="2" w:space="0" w:color="2E2E2E"/>
            <w:bottom w:val="single" w:sz="2" w:space="0" w:color="2E2E2E"/>
            <w:right w:val="single" w:sz="2" w:space="0" w:color="2E2E2E"/>
          </w:divBdr>
          <w:divsChild>
            <w:div w:id="1377656859">
              <w:marLeft w:val="0"/>
              <w:marRight w:val="0"/>
              <w:marTop w:val="0"/>
              <w:marBottom w:val="0"/>
              <w:divBdr>
                <w:top w:val="single" w:sz="6" w:space="0" w:color="C9C9C9"/>
                <w:left w:val="none" w:sz="0" w:space="0" w:color="auto"/>
                <w:bottom w:val="none" w:sz="0" w:space="0" w:color="auto"/>
                <w:right w:val="none" w:sz="0" w:space="0" w:color="auto"/>
              </w:divBdr>
              <w:divsChild>
                <w:div w:id="459110941">
                  <w:marLeft w:val="0"/>
                  <w:marRight w:val="0"/>
                  <w:marTop w:val="0"/>
                  <w:marBottom w:val="0"/>
                  <w:divBdr>
                    <w:top w:val="none" w:sz="0" w:space="0" w:color="auto"/>
                    <w:left w:val="none" w:sz="0" w:space="0" w:color="auto"/>
                    <w:bottom w:val="none" w:sz="0" w:space="0" w:color="auto"/>
                    <w:right w:val="none" w:sz="0" w:space="0" w:color="auto"/>
                  </w:divBdr>
                  <w:divsChild>
                    <w:div w:id="255868533">
                      <w:marLeft w:val="0"/>
                      <w:marRight w:val="0"/>
                      <w:marTop w:val="0"/>
                      <w:marBottom w:val="0"/>
                      <w:divBdr>
                        <w:top w:val="none" w:sz="0" w:space="0" w:color="auto"/>
                        <w:left w:val="none" w:sz="0" w:space="0" w:color="auto"/>
                        <w:bottom w:val="none" w:sz="0" w:space="0" w:color="auto"/>
                        <w:right w:val="none" w:sz="0" w:space="0" w:color="auto"/>
                      </w:divBdr>
                      <w:divsChild>
                        <w:div w:id="4064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483249">
      <w:bodyDiv w:val="1"/>
      <w:marLeft w:val="0"/>
      <w:marRight w:val="0"/>
      <w:marTop w:val="120"/>
      <w:marBottom w:val="0"/>
      <w:divBdr>
        <w:top w:val="none" w:sz="0" w:space="0" w:color="auto"/>
        <w:left w:val="none" w:sz="0" w:space="0" w:color="auto"/>
        <w:bottom w:val="none" w:sz="0" w:space="0" w:color="auto"/>
        <w:right w:val="none" w:sz="0" w:space="0" w:color="auto"/>
      </w:divBdr>
      <w:divsChild>
        <w:div w:id="155147798">
          <w:marLeft w:val="150"/>
          <w:marRight w:val="150"/>
          <w:marTop w:val="100"/>
          <w:marBottom w:val="100"/>
          <w:divBdr>
            <w:top w:val="none" w:sz="0" w:space="0" w:color="auto"/>
            <w:left w:val="none" w:sz="0" w:space="0" w:color="auto"/>
            <w:bottom w:val="none" w:sz="0" w:space="0" w:color="auto"/>
            <w:right w:val="none" w:sz="0" w:space="0" w:color="auto"/>
          </w:divBdr>
          <w:divsChild>
            <w:div w:id="781151487">
              <w:marLeft w:val="0"/>
              <w:marRight w:val="0"/>
              <w:marTop w:val="0"/>
              <w:marBottom w:val="0"/>
              <w:divBdr>
                <w:top w:val="none" w:sz="0" w:space="0" w:color="auto"/>
                <w:left w:val="none" w:sz="0" w:space="0" w:color="auto"/>
                <w:bottom w:val="none" w:sz="0" w:space="0" w:color="auto"/>
                <w:right w:val="none" w:sz="0" w:space="0" w:color="auto"/>
              </w:divBdr>
              <w:divsChild>
                <w:div w:id="666714765">
                  <w:marLeft w:val="300"/>
                  <w:marRight w:val="300"/>
                  <w:marTop w:val="0"/>
                  <w:marBottom w:val="300"/>
                  <w:divBdr>
                    <w:top w:val="none" w:sz="0" w:space="0" w:color="auto"/>
                    <w:left w:val="none" w:sz="0" w:space="0" w:color="auto"/>
                    <w:bottom w:val="none" w:sz="0" w:space="0" w:color="auto"/>
                    <w:right w:val="none" w:sz="0" w:space="0" w:color="auto"/>
                  </w:divBdr>
                  <w:divsChild>
                    <w:div w:id="1794205004">
                      <w:marLeft w:val="0"/>
                      <w:marRight w:val="0"/>
                      <w:marTop w:val="0"/>
                      <w:marBottom w:val="240"/>
                      <w:divBdr>
                        <w:top w:val="none" w:sz="0" w:space="0" w:color="auto"/>
                        <w:left w:val="none" w:sz="0" w:space="0" w:color="auto"/>
                        <w:bottom w:val="none" w:sz="0" w:space="0" w:color="auto"/>
                        <w:right w:val="none" w:sz="0" w:space="0" w:color="auto"/>
                      </w:divBdr>
                      <w:divsChild>
                        <w:div w:id="776485735">
                          <w:marLeft w:val="0"/>
                          <w:marRight w:val="0"/>
                          <w:marTop w:val="0"/>
                          <w:marBottom w:val="0"/>
                          <w:divBdr>
                            <w:top w:val="none" w:sz="0" w:space="0" w:color="auto"/>
                            <w:left w:val="none" w:sz="0" w:space="0" w:color="auto"/>
                            <w:bottom w:val="none" w:sz="0" w:space="0" w:color="auto"/>
                            <w:right w:val="none" w:sz="0" w:space="0" w:color="auto"/>
                          </w:divBdr>
                          <w:divsChild>
                            <w:div w:id="771127516">
                              <w:marLeft w:val="0"/>
                              <w:marRight w:val="0"/>
                              <w:marTop w:val="0"/>
                              <w:marBottom w:val="0"/>
                              <w:divBdr>
                                <w:top w:val="none" w:sz="0" w:space="0" w:color="auto"/>
                                <w:left w:val="none" w:sz="0" w:space="0" w:color="auto"/>
                                <w:bottom w:val="none" w:sz="0" w:space="0" w:color="auto"/>
                                <w:right w:val="none" w:sz="0" w:space="0" w:color="auto"/>
                              </w:divBdr>
                              <w:divsChild>
                                <w:div w:id="1491093463">
                                  <w:marLeft w:val="0"/>
                                  <w:marRight w:val="0"/>
                                  <w:marTop w:val="0"/>
                                  <w:marBottom w:val="0"/>
                                  <w:divBdr>
                                    <w:top w:val="none" w:sz="0" w:space="0" w:color="auto"/>
                                    <w:left w:val="none" w:sz="0" w:space="0" w:color="auto"/>
                                    <w:bottom w:val="none" w:sz="0" w:space="0" w:color="auto"/>
                                    <w:right w:val="none" w:sz="0" w:space="0" w:color="auto"/>
                                  </w:divBdr>
                                  <w:divsChild>
                                    <w:div w:id="9432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172032">
      <w:bodyDiv w:val="1"/>
      <w:marLeft w:val="0"/>
      <w:marRight w:val="0"/>
      <w:marTop w:val="120"/>
      <w:marBottom w:val="0"/>
      <w:divBdr>
        <w:top w:val="none" w:sz="0" w:space="0" w:color="auto"/>
        <w:left w:val="none" w:sz="0" w:space="0" w:color="auto"/>
        <w:bottom w:val="none" w:sz="0" w:space="0" w:color="auto"/>
        <w:right w:val="none" w:sz="0" w:space="0" w:color="auto"/>
      </w:divBdr>
      <w:divsChild>
        <w:div w:id="485708470">
          <w:marLeft w:val="150"/>
          <w:marRight w:val="150"/>
          <w:marTop w:val="100"/>
          <w:marBottom w:val="100"/>
          <w:divBdr>
            <w:top w:val="none" w:sz="0" w:space="0" w:color="auto"/>
            <w:left w:val="none" w:sz="0" w:space="0" w:color="auto"/>
            <w:bottom w:val="none" w:sz="0" w:space="0" w:color="auto"/>
            <w:right w:val="none" w:sz="0" w:space="0" w:color="auto"/>
          </w:divBdr>
          <w:divsChild>
            <w:div w:id="764302026">
              <w:marLeft w:val="0"/>
              <w:marRight w:val="0"/>
              <w:marTop w:val="0"/>
              <w:marBottom w:val="0"/>
              <w:divBdr>
                <w:top w:val="none" w:sz="0" w:space="0" w:color="auto"/>
                <w:left w:val="none" w:sz="0" w:space="0" w:color="auto"/>
                <w:bottom w:val="none" w:sz="0" w:space="0" w:color="auto"/>
                <w:right w:val="none" w:sz="0" w:space="0" w:color="auto"/>
              </w:divBdr>
              <w:divsChild>
                <w:div w:id="1418283668">
                  <w:marLeft w:val="300"/>
                  <w:marRight w:val="300"/>
                  <w:marTop w:val="0"/>
                  <w:marBottom w:val="300"/>
                  <w:divBdr>
                    <w:top w:val="none" w:sz="0" w:space="0" w:color="auto"/>
                    <w:left w:val="none" w:sz="0" w:space="0" w:color="auto"/>
                    <w:bottom w:val="none" w:sz="0" w:space="0" w:color="auto"/>
                    <w:right w:val="none" w:sz="0" w:space="0" w:color="auto"/>
                  </w:divBdr>
                  <w:divsChild>
                    <w:div w:id="392386929">
                      <w:marLeft w:val="0"/>
                      <w:marRight w:val="0"/>
                      <w:marTop w:val="0"/>
                      <w:marBottom w:val="240"/>
                      <w:divBdr>
                        <w:top w:val="none" w:sz="0" w:space="0" w:color="auto"/>
                        <w:left w:val="none" w:sz="0" w:space="0" w:color="auto"/>
                        <w:bottom w:val="none" w:sz="0" w:space="0" w:color="auto"/>
                        <w:right w:val="none" w:sz="0" w:space="0" w:color="auto"/>
                      </w:divBdr>
                      <w:divsChild>
                        <w:div w:id="1039663918">
                          <w:marLeft w:val="0"/>
                          <w:marRight w:val="0"/>
                          <w:marTop w:val="0"/>
                          <w:marBottom w:val="0"/>
                          <w:divBdr>
                            <w:top w:val="none" w:sz="0" w:space="0" w:color="auto"/>
                            <w:left w:val="none" w:sz="0" w:space="0" w:color="auto"/>
                            <w:bottom w:val="none" w:sz="0" w:space="0" w:color="auto"/>
                            <w:right w:val="none" w:sz="0" w:space="0" w:color="auto"/>
                          </w:divBdr>
                          <w:divsChild>
                            <w:div w:id="88477715">
                              <w:marLeft w:val="0"/>
                              <w:marRight w:val="0"/>
                              <w:marTop w:val="0"/>
                              <w:marBottom w:val="0"/>
                              <w:divBdr>
                                <w:top w:val="none" w:sz="0" w:space="0" w:color="auto"/>
                                <w:left w:val="none" w:sz="0" w:space="0" w:color="auto"/>
                                <w:bottom w:val="none" w:sz="0" w:space="0" w:color="auto"/>
                                <w:right w:val="none" w:sz="0" w:space="0" w:color="auto"/>
                              </w:divBdr>
                              <w:divsChild>
                                <w:div w:id="1363944430">
                                  <w:marLeft w:val="0"/>
                                  <w:marRight w:val="0"/>
                                  <w:marTop w:val="0"/>
                                  <w:marBottom w:val="0"/>
                                  <w:divBdr>
                                    <w:top w:val="none" w:sz="0" w:space="0" w:color="auto"/>
                                    <w:left w:val="none" w:sz="0" w:space="0" w:color="auto"/>
                                    <w:bottom w:val="none" w:sz="0" w:space="0" w:color="auto"/>
                                    <w:right w:val="none" w:sz="0" w:space="0" w:color="auto"/>
                                  </w:divBdr>
                                  <w:divsChild>
                                    <w:div w:id="2530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454061">
      <w:bodyDiv w:val="1"/>
      <w:marLeft w:val="0"/>
      <w:marRight w:val="0"/>
      <w:marTop w:val="0"/>
      <w:marBottom w:val="0"/>
      <w:divBdr>
        <w:top w:val="none" w:sz="0" w:space="0" w:color="auto"/>
        <w:left w:val="none" w:sz="0" w:space="0" w:color="auto"/>
        <w:bottom w:val="none" w:sz="0" w:space="0" w:color="auto"/>
        <w:right w:val="none" w:sz="0" w:space="0" w:color="auto"/>
      </w:divBdr>
    </w:div>
    <w:div w:id="814952009">
      <w:bodyDiv w:val="1"/>
      <w:marLeft w:val="0"/>
      <w:marRight w:val="0"/>
      <w:marTop w:val="0"/>
      <w:marBottom w:val="0"/>
      <w:divBdr>
        <w:top w:val="none" w:sz="0" w:space="0" w:color="auto"/>
        <w:left w:val="none" w:sz="0" w:space="0" w:color="auto"/>
        <w:bottom w:val="none" w:sz="0" w:space="0" w:color="auto"/>
        <w:right w:val="none" w:sz="0" w:space="0" w:color="auto"/>
      </w:divBdr>
      <w:divsChild>
        <w:div w:id="811944296">
          <w:marLeft w:val="0"/>
          <w:marRight w:val="0"/>
          <w:marTop w:val="0"/>
          <w:marBottom w:val="0"/>
          <w:divBdr>
            <w:top w:val="none" w:sz="0" w:space="0" w:color="auto"/>
            <w:left w:val="none" w:sz="0" w:space="0" w:color="auto"/>
            <w:bottom w:val="none" w:sz="0" w:space="0" w:color="auto"/>
            <w:right w:val="none" w:sz="0" w:space="0" w:color="auto"/>
          </w:divBdr>
          <w:divsChild>
            <w:div w:id="1581257530">
              <w:marLeft w:val="0"/>
              <w:marRight w:val="0"/>
              <w:marTop w:val="0"/>
              <w:marBottom w:val="0"/>
              <w:divBdr>
                <w:top w:val="none" w:sz="0" w:space="0" w:color="auto"/>
                <w:left w:val="none" w:sz="0" w:space="0" w:color="auto"/>
                <w:bottom w:val="none" w:sz="0" w:space="0" w:color="auto"/>
                <w:right w:val="none" w:sz="0" w:space="0" w:color="auto"/>
              </w:divBdr>
              <w:divsChild>
                <w:div w:id="2002466622">
                  <w:marLeft w:val="0"/>
                  <w:marRight w:val="0"/>
                  <w:marTop w:val="0"/>
                  <w:marBottom w:val="0"/>
                  <w:divBdr>
                    <w:top w:val="none" w:sz="0" w:space="0" w:color="auto"/>
                    <w:left w:val="none" w:sz="0" w:space="0" w:color="auto"/>
                    <w:bottom w:val="none" w:sz="0" w:space="0" w:color="auto"/>
                    <w:right w:val="none" w:sz="0" w:space="0" w:color="auto"/>
                  </w:divBdr>
                  <w:divsChild>
                    <w:div w:id="227764955">
                      <w:marLeft w:val="0"/>
                      <w:marRight w:val="0"/>
                      <w:marTop w:val="0"/>
                      <w:marBottom w:val="0"/>
                      <w:divBdr>
                        <w:top w:val="none" w:sz="0" w:space="0" w:color="auto"/>
                        <w:left w:val="none" w:sz="0" w:space="0" w:color="auto"/>
                        <w:bottom w:val="none" w:sz="0" w:space="0" w:color="auto"/>
                        <w:right w:val="none" w:sz="0" w:space="0" w:color="auto"/>
                      </w:divBdr>
                      <w:divsChild>
                        <w:div w:id="1519588023">
                          <w:marLeft w:val="0"/>
                          <w:marRight w:val="0"/>
                          <w:marTop w:val="0"/>
                          <w:marBottom w:val="0"/>
                          <w:divBdr>
                            <w:top w:val="none" w:sz="0" w:space="0" w:color="auto"/>
                            <w:left w:val="none" w:sz="0" w:space="0" w:color="auto"/>
                            <w:bottom w:val="none" w:sz="0" w:space="0" w:color="auto"/>
                            <w:right w:val="none" w:sz="0" w:space="0" w:color="auto"/>
                          </w:divBdr>
                          <w:divsChild>
                            <w:div w:id="10767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3046">
      <w:bodyDiv w:val="1"/>
      <w:marLeft w:val="0"/>
      <w:marRight w:val="0"/>
      <w:marTop w:val="0"/>
      <w:marBottom w:val="0"/>
      <w:divBdr>
        <w:top w:val="none" w:sz="0" w:space="0" w:color="auto"/>
        <w:left w:val="none" w:sz="0" w:space="0" w:color="auto"/>
        <w:bottom w:val="none" w:sz="0" w:space="0" w:color="auto"/>
        <w:right w:val="none" w:sz="0" w:space="0" w:color="auto"/>
      </w:divBdr>
    </w:div>
    <w:div w:id="991786987">
      <w:bodyDiv w:val="1"/>
      <w:marLeft w:val="0"/>
      <w:marRight w:val="0"/>
      <w:marTop w:val="120"/>
      <w:marBottom w:val="0"/>
      <w:divBdr>
        <w:top w:val="none" w:sz="0" w:space="0" w:color="auto"/>
        <w:left w:val="none" w:sz="0" w:space="0" w:color="auto"/>
        <w:bottom w:val="none" w:sz="0" w:space="0" w:color="auto"/>
        <w:right w:val="none" w:sz="0" w:space="0" w:color="auto"/>
      </w:divBdr>
      <w:divsChild>
        <w:div w:id="1027675599">
          <w:marLeft w:val="150"/>
          <w:marRight w:val="150"/>
          <w:marTop w:val="100"/>
          <w:marBottom w:val="100"/>
          <w:divBdr>
            <w:top w:val="none" w:sz="0" w:space="0" w:color="auto"/>
            <w:left w:val="none" w:sz="0" w:space="0" w:color="auto"/>
            <w:bottom w:val="none" w:sz="0" w:space="0" w:color="auto"/>
            <w:right w:val="none" w:sz="0" w:space="0" w:color="auto"/>
          </w:divBdr>
          <w:divsChild>
            <w:div w:id="1998148395">
              <w:marLeft w:val="0"/>
              <w:marRight w:val="0"/>
              <w:marTop w:val="0"/>
              <w:marBottom w:val="0"/>
              <w:divBdr>
                <w:top w:val="none" w:sz="0" w:space="0" w:color="auto"/>
                <w:left w:val="none" w:sz="0" w:space="0" w:color="auto"/>
                <w:bottom w:val="none" w:sz="0" w:space="0" w:color="auto"/>
                <w:right w:val="none" w:sz="0" w:space="0" w:color="auto"/>
              </w:divBdr>
              <w:divsChild>
                <w:div w:id="1533612780">
                  <w:marLeft w:val="300"/>
                  <w:marRight w:val="300"/>
                  <w:marTop w:val="0"/>
                  <w:marBottom w:val="300"/>
                  <w:divBdr>
                    <w:top w:val="none" w:sz="0" w:space="0" w:color="auto"/>
                    <w:left w:val="none" w:sz="0" w:space="0" w:color="auto"/>
                    <w:bottom w:val="none" w:sz="0" w:space="0" w:color="auto"/>
                    <w:right w:val="none" w:sz="0" w:space="0" w:color="auto"/>
                  </w:divBdr>
                  <w:divsChild>
                    <w:div w:id="1969510555">
                      <w:marLeft w:val="0"/>
                      <w:marRight w:val="0"/>
                      <w:marTop w:val="0"/>
                      <w:marBottom w:val="240"/>
                      <w:divBdr>
                        <w:top w:val="none" w:sz="0" w:space="0" w:color="auto"/>
                        <w:left w:val="none" w:sz="0" w:space="0" w:color="auto"/>
                        <w:bottom w:val="none" w:sz="0" w:space="0" w:color="auto"/>
                        <w:right w:val="none" w:sz="0" w:space="0" w:color="auto"/>
                      </w:divBdr>
                      <w:divsChild>
                        <w:div w:id="164174332">
                          <w:marLeft w:val="0"/>
                          <w:marRight w:val="0"/>
                          <w:marTop w:val="0"/>
                          <w:marBottom w:val="0"/>
                          <w:divBdr>
                            <w:top w:val="none" w:sz="0" w:space="0" w:color="auto"/>
                            <w:left w:val="none" w:sz="0" w:space="0" w:color="auto"/>
                            <w:bottom w:val="none" w:sz="0" w:space="0" w:color="auto"/>
                            <w:right w:val="none" w:sz="0" w:space="0" w:color="auto"/>
                          </w:divBdr>
                          <w:divsChild>
                            <w:div w:id="1615408578">
                              <w:marLeft w:val="0"/>
                              <w:marRight w:val="0"/>
                              <w:marTop w:val="0"/>
                              <w:marBottom w:val="0"/>
                              <w:divBdr>
                                <w:top w:val="none" w:sz="0" w:space="0" w:color="auto"/>
                                <w:left w:val="none" w:sz="0" w:space="0" w:color="auto"/>
                                <w:bottom w:val="none" w:sz="0" w:space="0" w:color="auto"/>
                                <w:right w:val="none" w:sz="0" w:space="0" w:color="auto"/>
                              </w:divBdr>
                              <w:divsChild>
                                <w:div w:id="915673448">
                                  <w:marLeft w:val="0"/>
                                  <w:marRight w:val="0"/>
                                  <w:marTop w:val="0"/>
                                  <w:marBottom w:val="0"/>
                                  <w:divBdr>
                                    <w:top w:val="none" w:sz="0" w:space="0" w:color="auto"/>
                                    <w:left w:val="none" w:sz="0" w:space="0" w:color="auto"/>
                                    <w:bottom w:val="none" w:sz="0" w:space="0" w:color="auto"/>
                                    <w:right w:val="none" w:sz="0" w:space="0" w:color="auto"/>
                                  </w:divBdr>
                                  <w:divsChild>
                                    <w:div w:id="14846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661240">
      <w:bodyDiv w:val="1"/>
      <w:marLeft w:val="0"/>
      <w:marRight w:val="0"/>
      <w:marTop w:val="0"/>
      <w:marBottom w:val="0"/>
      <w:divBdr>
        <w:top w:val="none" w:sz="0" w:space="0" w:color="auto"/>
        <w:left w:val="none" w:sz="0" w:space="0" w:color="auto"/>
        <w:bottom w:val="none" w:sz="0" w:space="0" w:color="auto"/>
        <w:right w:val="none" w:sz="0" w:space="0" w:color="auto"/>
      </w:divBdr>
      <w:divsChild>
        <w:div w:id="725372138">
          <w:marLeft w:val="0"/>
          <w:marRight w:val="0"/>
          <w:marTop w:val="0"/>
          <w:marBottom w:val="0"/>
          <w:divBdr>
            <w:top w:val="single" w:sz="18" w:space="0" w:color="6C9D30"/>
            <w:left w:val="none" w:sz="0" w:space="0" w:color="auto"/>
            <w:bottom w:val="none" w:sz="0" w:space="0" w:color="auto"/>
            <w:right w:val="none" w:sz="0" w:space="0" w:color="auto"/>
          </w:divBdr>
          <w:divsChild>
            <w:div w:id="1327244985">
              <w:marLeft w:val="0"/>
              <w:marRight w:val="0"/>
              <w:marTop w:val="0"/>
              <w:marBottom w:val="0"/>
              <w:divBdr>
                <w:top w:val="none" w:sz="0" w:space="0" w:color="auto"/>
                <w:left w:val="none" w:sz="0" w:space="0" w:color="auto"/>
                <w:bottom w:val="none" w:sz="0" w:space="0" w:color="auto"/>
                <w:right w:val="none" w:sz="0" w:space="0" w:color="auto"/>
              </w:divBdr>
              <w:divsChild>
                <w:div w:id="105274883">
                  <w:marLeft w:val="0"/>
                  <w:marRight w:val="0"/>
                  <w:marTop w:val="0"/>
                  <w:marBottom w:val="0"/>
                  <w:divBdr>
                    <w:top w:val="none" w:sz="0" w:space="0" w:color="auto"/>
                    <w:left w:val="none" w:sz="0" w:space="0" w:color="auto"/>
                    <w:bottom w:val="none" w:sz="0" w:space="0" w:color="auto"/>
                    <w:right w:val="none" w:sz="0" w:space="0" w:color="auto"/>
                  </w:divBdr>
                  <w:divsChild>
                    <w:div w:id="1114865593">
                      <w:marLeft w:val="0"/>
                      <w:marRight w:val="0"/>
                      <w:marTop w:val="0"/>
                      <w:marBottom w:val="0"/>
                      <w:divBdr>
                        <w:top w:val="none" w:sz="0" w:space="0" w:color="auto"/>
                        <w:left w:val="none" w:sz="0" w:space="0" w:color="auto"/>
                        <w:bottom w:val="none" w:sz="0" w:space="0" w:color="auto"/>
                        <w:right w:val="none" w:sz="0" w:space="0" w:color="auto"/>
                      </w:divBdr>
                      <w:divsChild>
                        <w:div w:id="1657764894">
                          <w:marLeft w:val="0"/>
                          <w:marRight w:val="0"/>
                          <w:marTop w:val="0"/>
                          <w:marBottom w:val="0"/>
                          <w:divBdr>
                            <w:top w:val="none" w:sz="0" w:space="0" w:color="auto"/>
                            <w:left w:val="none" w:sz="0" w:space="0" w:color="auto"/>
                            <w:bottom w:val="none" w:sz="0" w:space="0" w:color="auto"/>
                            <w:right w:val="none" w:sz="0" w:space="0" w:color="auto"/>
                          </w:divBdr>
                          <w:divsChild>
                            <w:div w:id="1843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760451">
      <w:bodyDiv w:val="1"/>
      <w:marLeft w:val="0"/>
      <w:marRight w:val="0"/>
      <w:marTop w:val="120"/>
      <w:marBottom w:val="0"/>
      <w:divBdr>
        <w:top w:val="none" w:sz="0" w:space="0" w:color="auto"/>
        <w:left w:val="none" w:sz="0" w:space="0" w:color="auto"/>
        <w:bottom w:val="none" w:sz="0" w:space="0" w:color="auto"/>
        <w:right w:val="none" w:sz="0" w:space="0" w:color="auto"/>
      </w:divBdr>
      <w:divsChild>
        <w:div w:id="358437732">
          <w:marLeft w:val="150"/>
          <w:marRight w:val="150"/>
          <w:marTop w:val="100"/>
          <w:marBottom w:val="100"/>
          <w:divBdr>
            <w:top w:val="none" w:sz="0" w:space="0" w:color="auto"/>
            <w:left w:val="none" w:sz="0" w:space="0" w:color="auto"/>
            <w:bottom w:val="none" w:sz="0" w:space="0" w:color="auto"/>
            <w:right w:val="none" w:sz="0" w:space="0" w:color="auto"/>
          </w:divBdr>
          <w:divsChild>
            <w:div w:id="1393697161">
              <w:marLeft w:val="0"/>
              <w:marRight w:val="0"/>
              <w:marTop w:val="0"/>
              <w:marBottom w:val="0"/>
              <w:divBdr>
                <w:top w:val="none" w:sz="0" w:space="0" w:color="auto"/>
                <w:left w:val="none" w:sz="0" w:space="0" w:color="auto"/>
                <w:bottom w:val="none" w:sz="0" w:space="0" w:color="auto"/>
                <w:right w:val="none" w:sz="0" w:space="0" w:color="auto"/>
              </w:divBdr>
              <w:divsChild>
                <w:div w:id="290746401">
                  <w:marLeft w:val="-6000"/>
                  <w:marRight w:val="300"/>
                  <w:marTop w:val="0"/>
                  <w:marBottom w:val="300"/>
                  <w:divBdr>
                    <w:top w:val="none" w:sz="0" w:space="0" w:color="auto"/>
                    <w:left w:val="none" w:sz="0" w:space="0" w:color="auto"/>
                    <w:bottom w:val="none" w:sz="0" w:space="0" w:color="auto"/>
                    <w:right w:val="none" w:sz="0" w:space="0" w:color="auto"/>
                  </w:divBdr>
                  <w:divsChild>
                    <w:div w:id="1803229256">
                      <w:marLeft w:val="3197"/>
                      <w:marRight w:val="0"/>
                      <w:marTop w:val="0"/>
                      <w:marBottom w:val="0"/>
                      <w:divBdr>
                        <w:top w:val="none" w:sz="0" w:space="0" w:color="auto"/>
                        <w:left w:val="none" w:sz="0" w:space="0" w:color="auto"/>
                        <w:bottom w:val="none" w:sz="0" w:space="0" w:color="auto"/>
                        <w:right w:val="none" w:sz="0" w:space="0" w:color="auto"/>
                      </w:divBdr>
                      <w:divsChild>
                        <w:div w:id="1864129755">
                          <w:marLeft w:val="0"/>
                          <w:marRight w:val="0"/>
                          <w:marTop w:val="0"/>
                          <w:marBottom w:val="0"/>
                          <w:divBdr>
                            <w:top w:val="none" w:sz="0" w:space="0" w:color="auto"/>
                            <w:left w:val="none" w:sz="0" w:space="0" w:color="auto"/>
                            <w:bottom w:val="none" w:sz="0" w:space="0" w:color="auto"/>
                            <w:right w:val="none" w:sz="0" w:space="0" w:color="auto"/>
                          </w:divBdr>
                          <w:divsChild>
                            <w:div w:id="92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29862">
      <w:bodyDiv w:val="1"/>
      <w:marLeft w:val="0"/>
      <w:marRight w:val="0"/>
      <w:marTop w:val="0"/>
      <w:marBottom w:val="0"/>
      <w:divBdr>
        <w:top w:val="none" w:sz="0" w:space="0" w:color="auto"/>
        <w:left w:val="none" w:sz="0" w:space="0" w:color="auto"/>
        <w:bottom w:val="none" w:sz="0" w:space="0" w:color="auto"/>
        <w:right w:val="none" w:sz="0" w:space="0" w:color="auto"/>
      </w:divBdr>
      <w:divsChild>
        <w:div w:id="1634016771">
          <w:marLeft w:val="0"/>
          <w:marRight w:val="0"/>
          <w:marTop w:val="0"/>
          <w:marBottom w:val="0"/>
          <w:divBdr>
            <w:top w:val="none" w:sz="0" w:space="0" w:color="auto"/>
            <w:left w:val="none" w:sz="0" w:space="0" w:color="auto"/>
            <w:bottom w:val="none" w:sz="0" w:space="0" w:color="auto"/>
            <w:right w:val="none" w:sz="0" w:space="0" w:color="auto"/>
          </w:divBdr>
        </w:div>
        <w:div w:id="1819610487">
          <w:marLeft w:val="0"/>
          <w:marRight w:val="0"/>
          <w:marTop w:val="0"/>
          <w:marBottom w:val="0"/>
          <w:divBdr>
            <w:top w:val="none" w:sz="0" w:space="0" w:color="auto"/>
            <w:left w:val="none" w:sz="0" w:space="0" w:color="auto"/>
            <w:bottom w:val="none" w:sz="0" w:space="0" w:color="auto"/>
            <w:right w:val="none" w:sz="0" w:space="0" w:color="auto"/>
          </w:divBdr>
        </w:div>
        <w:div w:id="341904381">
          <w:marLeft w:val="0"/>
          <w:marRight w:val="0"/>
          <w:marTop w:val="0"/>
          <w:marBottom w:val="0"/>
          <w:divBdr>
            <w:top w:val="none" w:sz="0" w:space="0" w:color="auto"/>
            <w:left w:val="none" w:sz="0" w:space="0" w:color="auto"/>
            <w:bottom w:val="none" w:sz="0" w:space="0" w:color="auto"/>
            <w:right w:val="none" w:sz="0" w:space="0" w:color="auto"/>
          </w:divBdr>
        </w:div>
        <w:div w:id="1768380464">
          <w:marLeft w:val="0"/>
          <w:marRight w:val="0"/>
          <w:marTop w:val="0"/>
          <w:marBottom w:val="0"/>
          <w:divBdr>
            <w:top w:val="none" w:sz="0" w:space="0" w:color="auto"/>
            <w:left w:val="none" w:sz="0" w:space="0" w:color="auto"/>
            <w:bottom w:val="none" w:sz="0" w:space="0" w:color="auto"/>
            <w:right w:val="none" w:sz="0" w:space="0" w:color="auto"/>
          </w:divBdr>
        </w:div>
        <w:div w:id="1196036976">
          <w:marLeft w:val="0"/>
          <w:marRight w:val="0"/>
          <w:marTop w:val="0"/>
          <w:marBottom w:val="0"/>
          <w:divBdr>
            <w:top w:val="none" w:sz="0" w:space="0" w:color="auto"/>
            <w:left w:val="none" w:sz="0" w:space="0" w:color="auto"/>
            <w:bottom w:val="none" w:sz="0" w:space="0" w:color="auto"/>
            <w:right w:val="none" w:sz="0" w:space="0" w:color="auto"/>
          </w:divBdr>
        </w:div>
      </w:divsChild>
    </w:div>
    <w:div w:id="1318611089">
      <w:bodyDiv w:val="1"/>
      <w:marLeft w:val="0"/>
      <w:marRight w:val="0"/>
      <w:marTop w:val="120"/>
      <w:marBottom w:val="0"/>
      <w:divBdr>
        <w:top w:val="none" w:sz="0" w:space="0" w:color="auto"/>
        <w:left w:val="none" w:sz="0" w:space="0" w:color="auto"/>
        <w:bottom w:val="none" w:sz="0" w:space="0" w:color="auto"/>
        <w:right w:val="none" w:sz="0" w:space="0" w:color="auto"/>
      </w:divBdr>
      <w:divsChild>
        <w:div w:id="933974007">
          <w:marLeft w:val="150"/>
          <w:marRight w:val="150"/>
          <w:marTop w:val="100"/>
          <w:marBottom w:val="100"/>
          <w:divBdr>
            <w:top w:val="none" w:sz="0" w:space="0" w:color="auto"/>
            <w:left w:val="none" w:sz="0" w:space="0" w:color="auto"/>
            <w:bottom w:val="none" w:sz="0" w:space="0" w:color="auto"/>
            <w:right w:val="none" w:sz="0" w:space="0" w:color="auto"/>
          </w:divBdr>
          <w:divsChild>
            <w:div w:id="878784500">
              <w:marLeft w:val="0"/>
              <w:marRight w:val="0"/>
              <w:marTop w:val="0"/>
              <w:marBottom w:val="0"/>
              <w:divBdr>
                <w:top w:val="none" w:sz="0" w:space="0" w:color="auto"/>
                <w:left w:val="none" w:sz="0" w:space="0" w:color="auto"/>
                <w:bottom w:val="none" w:sz="0" w:space="0" w:color="auto"/>
                <w:right w:val="none" w:sz="0" w:space="0" w:color="auto"/>
              </w:divBdr>
              <w:divsChild>
                <w:div w:id="603683907">
                  <w:marLeft w:val="300"/>
                  <w:marRight w:val="300"/>
                  <w:marTop w:val="0"/>
                  <w:marBottom w:val="300"/>
                  <w:divBdr>
                    <w:top w:val="none" w:sz="0" w:space="0" w:color="auto"/>
                    <w:left w:val="none" w:sz="0" w:space="0" w:color="auto"/>
                    <w:bottom w:val="none" w:sz="0" w:space="0" w:color="auto"/>
                    <w:right w:val="none" w:sz="0" w:space="0" w:color="auto"/>
                  </w:divBdr>
                  <w:divsChild>
                    <w:div w:id="908854753">
                      <w:marLeft w:val="0"/>
                      <w:marRight w:val="0"/>
                      <w:marTop w:val="0"/>
                      <w:marBottom w:val="240"/>
                      <w:divBdr>
                        <w:top w:val="none" w:sz="0" w:space="0" w:color="auto"/>
                        <w:left w:val="none" w:sz="0" w:space="0" w:color="auto"/>
                        <w:bottom w:val="none" w:sz="0" w:space="0" w:color="auto"/>
                        <w:right w:val="none" w:sz="0" w:space="0" w:color="auto"/>
                      </w:divBdr>
                      <w:divsChild>
                        <w:div w:id="1145660948">
                          <w:marLeft w:val="0"/>
                          <w:marRight w:val="0"/>
                          <w:marTop w:val="0"/>
                          <w:marBottom w:val="0"/>
                          <w:divBdr>
                            <w:top w:val="none" w:sz="0" w:space="0" w:color="auto"/>
                            <w:left w:val="none" w:sz="0" w:space="0" w:color="auto"/>
                            <w:bottom w:val="none" w:sz="0" w:space="0" w:color="auto"/>
                            <w:right w:val="none" w:sz="0" w:space="0" w:color="auto"/>
                          </w:divBdr>
                          <w:divsChild>
                            <w:div w:id="1323773393">
                              <w:marLeft w:val="0"/>
                              <w:marRight w:val="0"/>
                              <w:marTop w:val="0"/>
                              <w:marBottom w:val="0"/>
                              <w:divBdr>
                                <w:top w:val="none" w:sz="0" w:space="0" w:color="auto"/>
                                <w:left w:val="none" w:sz="0" w:space="0" w:color="auto"/>
                                <w:bottom w:val="none" w:sz="0" w:space="0" w:color="auto"/>
                                <w:right w:val="none" w:sz="0" w:space="0" w:color="auto"/>
                              </w:divBdr>
                              <w:divsChild>
                                <w:div w:id="1567688032">
                                  <w:marLeft w:val="0"/>
                                  <w:marRight w:val="0"/>
                                  <w:marTop w:val="0"/>
                                  <w:marBottom w:val="0"/>
                                  <w:divBdr>
                                    <w:top w:val="none" w:sz="0" w:space="0" w:color="auto"/>
                                    <w:left w:val="none" w:sz="0" w:space="0" w:color="auto"/>
                                    <w:bottom w:val="none" w:sz="0" w:space="0" w:color="auto"/>
                                    <w:right w:val="none" w:sz="0" w:space="0" w:color="auto"/>
                                  </w:divBdr>
                                  <w:divsChild>
                                    <w:div w:id="3445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980338">
      <w:bodyDiv w:val="1"/>
      <w:marLeft w:val="0"/>
      <w:marRight w:val="0"/>
      <w:marTop w:val="0"/>
      <w:marBottom w:val="0"/>
      <w:divBdr>
        <w:top w:val="none" w:sz="0" w:space="0" w:color="auto"/>
        <w:left w:val="none" w:sz="0" w:space="0" w:color="auto"/>
        <w:bottom w:val="none" w:sz="0" w:space="0" w:color="auto"/>
        <w:right w:val="none" w:sz="0" w:space="0" w:color="auto"/>
      </w:divBdr>
    </w:div>
    <w:div w:id="1505589099">
      <w:bodyDiv w:val="1"/>
      <w:marLeft w:val="0"/>
      <w:marRight w:val="0"/>
      <w:marTop w:val="120"/>
      <w:marBottom w:val="0"/>
      <w:divBdr>
        <w:top w:val="none" w:sz="0" w:space="0" w:color="auto"/>
        <w:left w:val="none" w:sz="0" w:space="0" w:color="auto"/>
        <w:bottom w:val="none" w:sz="0" w:space="0" w:color="auto"/>
        <w:right w:val="none" w:sz="0" w:space="0" w:color="auto"/>
      </w:divBdr>
      <w:divsChild>
        <w:div w:id="1663465212">
          <w:marLeft w:val="150"/>
          <w:marRight w:val="150"/>
          <w:marTop w:val="100"/>
          <w:marBottom w:val="100"/>
          <w:divBdr>
            <w:top w:val="none" w:sz="0" w:space="0" w:color="auto"/>
            <w:left w:val="none" w:sz="0" w:space="0" w:color="auto"/>
            <w:bottom w:val="none" w:sz="0" w:space="0" w:color="auto"/>
            <w:right w:val="none" w:sz="0" w:space="0" w:color="auto"/>
          </w:divBdr>
          <w:divsChild>
            <w:div w:id="1224560718">
              <w:marLeft w:val="0"/>
              <w:marRight w:val="0"/>
              <w:marTop w:val="0"/>
              <w:marBottom w:val="0"/>
              <w:divBdr>
                <w:top w:val="none" w:sz="0" w:space="0" w:color="auto"/>
                <w:left w:val="none" w:sz="0" w:space="0" w:color="auto"/>
                <w:bottom w:val="none" w:sz="0" w:space="0" w:color="auto"/>
                <w:right w:val="none" w:sz="0" w:space="0" w:color="auto"/>
              </w:divBdr>
              <w:divsChild>
                <w:div w:id="1206723645">
                  <w:marLeft w:val="300"/>
                  <w:marRight w:val="300"/>
                  <w:marTop w:val="0"/>
                  <w:marBottom w:val="300"/>
                  <w:divBdr>
                    <w:top w:val="none" w:sz="0" w:space="0" w:color="auto"/>
                    <w:left w:val="none" w:sz="0" w:space="0" w:color="auto"/>
                    <w:bottom w:val="none" w:sz="0" w:space="0" w:color="auto"/>
                    <w:right w:val="none" w:sz="0" w:space="0" w:color="auto"/>
                  </w:divBdr>
                  <w:divsChild>
                    <w:div w:id="1025398485">
                      <w:marLeft w:val="0"/>
                      <w:marRight w:val="0"/>
                      <w:marTop w:val="0"/>
                      <w:marBottom w:val="240"/>
                      <w:divBdr>
                        <w:top w:val="none" w:sz="0" w:space="0" w:color="auto"/>
                        <w:left w:val="none" w:sz="0" w:space="0" w:color="auto"/>
                        <w:bottom w:val="none" w:sz="0" w:space="0" w:color="auto"/>
                        <w:right w:val="none" w:sz="0" w:space="0" w:color="auto"/>
                      </w:divBdr>
                      <w:divsChild>
                        <w:div w:id="629818878">
                          <w:marLeft w:val="0"/>
                          <w:marRight w:val="0"/>
                          <w:marTop w:val="0"/>
                          <w:marBottom w:val="0"/>
                          <w:divBdr>
                            <w:top w:val="none" w:sz="0" w:space="0" w:color="auto"/>
                            <w:left w:val="none" w:sz="0" w:space="0" w:color="auto"/>
                            <w:bottom w:val="none" w:sz="0" w:space="0" w:color="auto"/>
                            <w:right w:val="none" w:sz="0" w:space="0" w:color="auto"/>
                          </w:divBdr>
                          <w:divsChild>
                            <w:div w:id="1267074947">
                              <w:marLeft w:val="0"/>
                              <w:marRight w:val="0"/>
                              <w:marTop w:val="0"/>
                              <w:marBottom w:val="0"/>
                              <w:divBdr>
                                <w:top w:val="none" w:sz="0" w:space="0" w:color="auto"/>
                                <w:left w:val="none" w:sz="0" w:space="0" w:color="auto"/>
                                <w:bottom w:val="none" w:sz="0" w:space="0" w:color="auto"/>
                                <w:right w:val="none" w:sz="0" w:space="0" w:color="auto"/>
                              </w:divBdr>
                              <w:divsChild>
                                <w:div w:id="516775434">
                                  <w:marLeft w:val="0"/>
                                  <w:marRight w:val="0"/>
                                  <w:marTop w:val="0"/>
                                  <w:marBottom w:val="0"/>
                                  <w:divBdr>
                                    <w:top w:val="none" w:sz="0" w:space="0" w:color="auto"/>
                                    <w:left w:val="none" w:sz="0" w:space="0" w:color="auto"/>
                                    <w:bottom w:val="none" w:sz="0" w:space="0" w:color="auto"/>
                                    <w:right w:val="none" w:sz="0" w:space="0" w:color="auto"/>
                                  </w:divBdr>
                                  <w:divsChild>
                                    <w:div w:id="18467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6514">
      <w:bodyDiv w:val="1"/>
      <w:marLeft w:val="0"/>
      <w:marRight w:val="0"/>
      <w:marTop w:val="120"/>
      <w:marBottom w:val="0"/>
      <w:divBdr>
        <w:top w:val="none" w:sz="0" w:space="0" w:color="auto"/>
        <w:left w:val="none" w:sz="0" w:space="0" w:color="auto"/>
        <w:bottom w:val="none" w:sz="0" w:space="0" w:color="auto"/>
        <w:right w:val="none" w:sz="0" w:space="0" w:color="auto"/>
      </w:divBdr>
      <w:divsChild>
        <w:div w:id="396323903">
          <w:marLeft w:val="150"/>
          <w:marRight w:val="150"/>
          <w:marTop w:val="100"/>
          <w:marBottom w:val="100"/>
          <w:divBdr>
            <w:top w:val="none" w:sz="0" w:space="0" w:color="auto"/>
            <w:left w:val="none" w:sz="0" w:space="0" w:color="auto"/>
            <w:bottom w:val="none" w:sz="0" w:space="0" w:color="auto"/>
            <w:right w:val="none" w:sz="0" w:space="0" w:color="auto"/>
          </w:divBdr>
          <w:divsChild>
            <w:div w:id="978655798">
              <w:marLeft w:val="0"/>
              <w:marRight w:val="0"/>
              <w:marTop w:val="0"/>
              <w:marBottom w:val="0"/>
              <w:divBdr>
                <w:top w:val="none" w:sz="0" w:space="0" w:color="auto"/>
                <w:left w:val="none" w:sz="0" w:space="0" w:color="auto"/>
                <w:bottom w:val="none" w:sz="0" w:space="0" w:color="auto"/>
                <w:right w:val="none" w:sz="0" w:space="0" w:color="auto"/>
              </w:divBdr>
              <w:divsChild>
                <w:div w:id="331489427">
                  <w:marLeft w:val="300"/>
                  <w:marRight w:val="300"/>
                  <w:marTop w:val="0"/>
                  <w:marBottom w:val="300"/>
                  <w:divBdr>
                    <w:top w:val="none" w:sz="0" w:space="0" w:color="auto"/>
                    <w:left w:val="none" w:sz="0" w:space="0" w:color="auto"/>
                    <w:bottom w:val="none" w:sz="0" w:space="0" w:color="auto"/>
                    <w:right w:val="none" w:sz="0" w:space="0" w:color="auto"/>
                  </w:divBdr>
                  <w:divsChild>
                    <w:div w:id="1925218227">
                      <w:marLeft w:val="0"/>
                      <w:marRight w:val="0"/>
                      <w:marTop w:val="0"/>
                      <w:marBottom w:val="240"/>
                      <w:divBdr>
                        <w:top w:val="none" w:sz="0" w:space="0" w:color="auto"/>
                        <w:left w:val="none" w:sz="0" w:space="0" w:color="auto"/>
                        <w:bottom w:val="none" w:sz="0" w:space="0" w:color="auto"/>
                        <w:right w:val="none" w:sz="0" w:space="0" w:color="auto"/>
                      </w:divBdr>
                      <w:divsChild>
                        <w:div w:id="1700349576">
                          <w:marLeft w:val="0"/>
                          <w:marRight w:val="0"/>
                          <w:marTop w:val="0"/>
                          <w:marBottom w:val="0"/>
                          <w:divBdr>
                            <w:top w:val="none" w:sz="0" w:space="0" w:color="auto"/>
                            <w:left w:val="none" w:sz="0" w:space="0" w:color="auto"/>
                            <w:bottom w:val="none" w:sz="0" w:space="0" w:color="auto"/>
                            <w:right w:val="none" w:sz="0" w:space="0" w:color="auto"/>
                          </w:divBdr>
                          <w:divsChild>
                            <w:div w:id="1028487589">
                              <w:marLeft w:val="0"/>
                              <w:marRight w:val="0"/>
                              <w:marTop w:val="0"/>
                              <w:marBottom w:val="0"/>
                              <w:divBdr>
                                <w:top w:val="none" w:sz="0" w:space="0" w:color="auto"/>
                                <w:left w:val="none" w:sz="0" w:space="0" w:color="auto"/>
                                <w:bottom w:val="none" w:sz="0" w:space="0" w:color="auto"/>
                                <w:right w:val="none" w:sz="0" w:space="0" w:color="auto"/>
                              </w:divBdr>
                              <w:divsChild>
                                <w:div w:id="1080324576">
                                  <w:marLeft w:val="0"/>
                                  <w:marRight w:val="0"/>
                                  <w:marTop w:val="0"/>
                                  <w:marBottom w:val="0"/>
                                  <w:divBdr>
                                    <w:top w:val="none" w:sz="0" w:space="0" w:color="auto"/>
                                    <w:left w:val="none" w:sz="0" w:space="0" w:color="auto"/>
                                    <w:bottom w:val="none" w:sz="0" w:space="0" w:color="auto"/>
                                    <w:right w:val="none" w:sz="0" w:space="0" w:color="auto"/>
                                  </w:divBdr>
                                  <w:divsChild>
                                    <w:div w:id="20824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357788">
      <w:bodyDiv w:val="1"/>
      <w:marLeft w:val="0"/>
      <w:marRight w:val="0"/>
      <w:marTop w:val="0"/>
      <w:marBottom w:val="0"/>
      <w:divBdr>
        <w:top w:val="none" w:sz="0" w:space="0" w:color="auto"/>
        <w:left w:val="none" w:sz="0" w:space="0" w:color="auto"/>
        <w:bottom w:val="none" w:sz="0" w:space="0" w:color="auto"/>
        <w:right w:val="none" w:sz="0" w:space="0" w:color="auto"/>
      </w:divBdr>
      <w:divsChild>
        <w:div w:id="1444689666">
          <w:marLeft w:val="0"/>
          <w:marRight w:val="0"/>
          <w:marTop w:val="0"/>
          <w:marBottom w:val="0"/>
          <w:divBdr>
            <w:top w:val="none" w:sz="0" w:space="0" w:color="auto"/>
            <w:left w:val="none" w:sz="0" w:space="0" w:color="auto"/>
            <w:bottom w:val="none" w:sz="0" w:space="0" w:color="auto"/>
            <w:right w:val="none" w:sz="0" w:space="0" w:color="auto"/>
          </w:divBdr>
          <w:divsChild>
            <w:div w:id="6727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8677">
      <w:bodyDiv w:val="1"/>
      <w:marLeft w:val="0"/>
      <w:marRight w:val="0"/>
      <w:marTop w:val="120"/>
      <w:marBottom w:val="0"/>
      <w:divBdr>
        <w:top w:val="none" w:sz="0" w:space="0" w:color="auto"/>
        <w:left w:val="none" w:sz="0" w:space="0" w:color="auto"/>
        <w:bottom w:val="none" w:sz="0" w:space="0" w:color="auto"/>
        <w:right w:val="none" w:sz="0" w:space="0" w:color="auto"/>
      </w:divBdr>
      <w:divsChild>
        <w:div w:id="23478736">
          <w:marLeft w:val="150"/>
          <w:marRight w:val="150"/>
          <w:marTop w:val="100"/>
          <w:marBottom w:val="100"/>
          <w:divBdr>
            <w:top w:val="none" w:sz="0" w:space="0" w:color="auto"/>
            <w:left w:val="none" w:sz="0" w:space="0" w:color="auto"/>
            <w:bottom w:val="none" w:sz="0" w:space="0" w:color="auto"/>
            <w:right w:val="none" w:sz="0" w:space="0" w:color="auto"/>
          </w:divBdr>
          <w:divsChild>
            <w:div w:id="1938754501">
              <w:marLeft w:val="0"/>
              <w:marRight w:val="0"/>
              <w:marTop w:val="0"/>
              <w:marBottom w:val="0"/>
              <w:divBdr>
                <w:top w:val="none" w:sz="0" w:space="0" w:color="auto"/>
                <w:left w:val="none" w:sz="0" w:space="0" w:color="auto"/>
                <w:bottom w:val="none" w:sz="0" w:space="0" w:color="auto"/>
                <w:right w:val="none" w:sz="0" w:space="0" w:color="auto"/>
              </w:divBdr>
              <w:divsChild>
                <w:div w:id="1786657482">
                  <w:marLeft w:val="300"/>
                  <w:marRight w:val="300"/>
                  <w:marTop w:val="0"/>
                  <w:marBottom w:val="300"/>
                  <w:divBdr>
                    <w:top w:val="none" w:sz="0" w:space="0" w:color="auto"/>
                    <w:left w:val="none" w:sz="0" w:space="0" w:color="auto"/>
                    <w:bottom w:val="none" w:sz="0" w:space="0" w:color="auto"/>
                    <w:right w:val="none" w:sz="0" w:space="0" w:color="auto"/>
                  </w:divBdr>
                  <w:divsChild>
                    <w:div w:id="1125998455">
                      <w:marLeft w:val="0"/>
                      <w:marRight w:val="0"/>
                      <w:marTop w:val="0"/>
                      <w:marBottom w:val="240"/>
                      <w:divBdr>
                        <w:top w:val="none" w:sz="0" w:space="0" w:color="auto"/>
                        <w:left w:val="none" w:sz="0" w:space="0" w:color="auto"/>
                        <w:bottom w:val="none" w:sz="0" w:space="0" w:color="auto"/>
                        <w:right w:val="none" w:sz="0" w:space="0" w:color="auto"/>
                      </w:divBdr>
                      <w:divsChild>
                        <w:div w:id="1616598060">
                          <w:marLeft w:val="0"/>
                          <w:marRight w:val="0"/>
                          <w:marTop w:val="0"/>
                          <w:marBottom w:val="0"/>
                          <w:divBdr>
                            <w:top w:val="none" w:sz="0" w:space="0" w:color="auto"/>
                            <w:left w:val="none" w:sz="0" w:space="0" w:color="auto"/>
                            <w:bottom w:val="none" w:sz="0" w:space="0" w:color="auto"/>
                            <w:right w:val="none" w:sz="0" w:space="0" w:color="auto"/>
                          </w:divBdr>
                          <w:divsChild>
                            <w:div w:id="995643820">
                              <w:marLeft w:val="0"/>
                              <w:marRight w:val="0"/>
                              <w:marTop w:val="0"/>
                              <w:marBottom w:val="0"/>
                              <w:divBdr>
                                <w:top w:val="none" w:sz="0" w:space="0" w:color="auto"/>
                                <w:left w:val="none" w:sz="0" w:space="0" w:color="auto"/>
                                <w:bottom w:val="none" w:sz="0" w:space="0" w:color="auto"/>
                                <w:right w:val="none" w:sz="0" w:space="0" w:color="auto"/>
                              </w:divBdr>
                              <w:divsChild>
                                <w:div w:id="103773294">
                                  <w:marLeft w:val="0"/>
                                  <w:marRight w:val="0"/>
                                  <w:marTop w:val="0"/>
                                  <w:marBottom w:val="0"/>
                                  <w:divBdr>
                                    <w:top w:val="none" w:sz="0" w:space="0" w:color="auto"/>
                                    <w:left w:val="none" w:sz="0" w:space="0" w:color="auto"/>
                                    <w:bottom w:val="none" w:sz="0" w:space="0" w:color="auto"/>
                                    <w:right w:val="none" w:sz="0" w:space="0" w:color="auto"/>
                                  </w:divBdr>
                                  <w:divsChild>
                                    <w:div w:id="6768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619215">
      <w:bodyDiv w:val="1"/>
      <w:marLeft w:val="0"/>
      <w:marRight w:val="0"/>
      <w:marTop w:val="120"/>
      <w:marBottom w:val="0"/>
      <w:divBdr>
        <w:top w:val="none" w:sz="0" w:space="0" w:color="auto"/>
        <w:left w:val="none" w:sz="0" w:space="0" w:color="auto"/>
        <w:bottom w:val="none" w:sz="0" w:space="0" w:color="auto"/>
        <w:right w:val="none" w:sz="0" w:space="0" w:color="auto"/>
      </w:divBdr>
      <w:divsChild>
        <w:div w:id="1759790391">
          <w:marLeft w:val="150"/>
          <w:marRight w:val="150"/>
          <w:marTop w:val="100"/>
          <w:marBottom w:val="100"/>
          <w:divBdr>
            <w:top w:val="none" w:sz="0" w:space="0" w:color="auto"/>
            <w:left w:val="none" w:sz="0" w:space="0" w:color="auto"/>
            <w:bottom w:val="none" w:sz="0" w:space="0" w:color="auto"/>
            <w:right w:val="none" w:sz="0" w:space="0" w:color="auto"/>
          </w:divBdr>
          <w:divsChild>
            <w:div w:id="1149781693">
              <w:marLeft w:val="0"/>
              <w:marRight w:val="0"/>
              <w:marTop w:val="0"/>
              <w:marBottom w:val="0"/>
              <w:divBdr>
                <w:top w:val="none" w:sz="0" w:space="0" w:color="auto"/>
                <w:left w:val="none" w:sz="0" w:space="0" w:color="auto"/>
                <w:bottom w:val="none" w:sz="0" w:space="0" w:color="auto"/>
                <w:right w:val="none" w:sz="0" w:space="0" w:color="auto"/>
              </w:divBdr>
              <w:divsChild>
                <w:div w:id="970289548">
                  <w:marLeft w:val="300"/>
                  <w:marRight w:val="300"/>
                  <w:marTop w:val="0"/>
                  <w:marBottom w:val="300"/>
                  <w:divBdr>
                    <w:top w:val="none" w:sz="0" w:space="0" w:color="auto"/>
                    <w:left w:val="none" w:sz="0" w:space="0" w:color="auto"/>
                    <w:bottom w:val="none" w:sz="0" w:space="0" w:color="auto"/>
                    <w:right w:val="none" w:sz="0" w:space="0" w:color="auto"/>
                  </w:divBdr>
                  <w:divsChild>
                    <w:div w:id="956956997">
                      <w:marLeft w:val="0"/>
                      <w:marRight w:val="0"/>
                      <w:marTop w:val="0"/>
                      <w:marBottom w:val="240"/>
                      <w:divBdr>
                        <w:top w:val="none" w:sz="0" w:space="0" w:color="auto"/>
                        <w:left w:val="none" w:sz="0" w:space="0" w:color="auto"/>
                        <w:bottom w:val="none" w:sz="0" w:space="0" w:color="auto"/>
                        <w:right w:val="none" w:sz="0" w:space="0" w:color="auto"/>
                      </w:divBdr>
                      <w:divsChild>
                        <w:div w:id="1827277389">
                          <w:marLeft w:val="0"/>
                          <w:marRight w:val="0"/>
                          <w:marTop w:val="0"/>
                          <w:marBottom w:val="0"/>
                          <w:divBdr>
                            <w:top w:val="none" w:sz="0" w:space="0" w:color="auto"/>
                            <w:left w:val="none" w:sz="0" w:space="0" w:color="auto"/>
                            <w:bottom w:val="none" w:sz="0" w:space="0" w:color="auto"/>
                            <w:right w:val="none" w:sz="0" w:space="0" w:color="auto"/>
                          </w:divBdr>
                          <w:divsChild>
                            <w:div w:id="1238436380">
                              <w:marLeft w:val="0"/>
                              <w:marRight w:val="0"/>
                              <w:marTop w:val="0"/>
                              <w:marBottom w:val="0"/>
                              <w:divBdr>
                                <w:top w:val="none" w:sz="0" w:space="0" w:color="auto"/>
                                <w:left w:val="none" w:sz="0" w:space="0" w:color="auto"/>
                                <w:bottom w:val="none" w:sz="0" w:space="0" w:color="auto"/>
                                <w:right w:val="none" w:sz="0" w:space="0" w:color="auto"/>
                              </w:divBdr>
                              <w:divsChild>
                                <w:div w:id="1467426854">
                                  <w:marLeft w:val="0"/>
                                  <w:marRight w:val="0"/>
                                  <w:marTop w:val="0"/>
                                  <w:marBottom w:val="0"/>
                                  <w:divBdr>
                                    <w:top w:val="none" w:sz="0" w:space="0" w:color="auto"/>
                                    <w:left w:val="none" w:sz="0" w:space="0" w:color="auto"/>
                                    <w:bottom w:val="none" w:sz="0" w:space="0" w:color="auto"/>
                                    <w:right w:val="none" w:sz="0" w:space="0" w:color="auto"/>
                                  </w:divBdr>
                                  <w:divsChild>
                                    <w:div w:id="1942495810">
                                      <w:marLeft w:val="0"/>
                                      <w:marRight w:val="0"/>
                                      <w:marTop w:val="0"/>
                                      <w:marBottom w:val="0"/>
                                      <w:divBdr>
                                        <w:top w:val="none" w:sz="0" w:space="0" w:color="auto"/>
                                        <w:left w:val="none" w:sz="0" w:space="0" w:color="auto"/>
                                        <w:bottom w:val="none" w:sz="0" w:space="0" w:color="auto"/>
                                        <w:right w:val="none" w:sz="0" w:space="0" w:color="auto"/>
                                      </w:divBdr>
                                      <w:divsChild>
                                        <w:div w:id="2130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267038">
      <w:bodyDiv w:val="1"/>
      <w:marLeft w:val="0"/>
      <w:marRight w:val="0"/>
      <w:marTop w:val="120"/>
      <w:marBottom w:val="0"/>
      <w:divBdr>
        <w:top w:val="none" w:sz="0" w:space="0" w:color="auto"/>
        <w:left w:val="none" w:sz="0" w:space="0" w:color="auto"/>
        <w:bottom w:val="none" w:sz="0" w:space="0" w:color="auto"/>
        <w:right w:val="none" w:sz="0" w:space="0" w:color="auto"/>
      </w:divBdr>
      <w:divsChild>
        <w:div w:id="976111613">
          <w:marLeft w:val="150"/>
          <w:marRight w:val="150"/>
          <w:marTop w:val="100"/>
          <w:marBottom w:val="100"/>
          <w:divBdr>
            <w:top w:val="none" w:sz="0" w:space="0" w:color="auto"/>
            <w:left w:val="none" w:sz="0" w:space="0" w:color="auto"/>
            <w:bottom w:val="none" w:sz="0" w:space="0" w:color="auto"/>
            <w:right w:val="none" w:sz="0" w:space="0" w:color="auto"/>
          </w:divBdr>
          <w:divsChild>
            <w:div w:id="1230535106">
              <w:marLeft w:val="0"/>
              <w:marRight w:val="0"/>
              <w:marTop w:val="0"/>
              <w:marBottom w:val="0"/>
              <w:divBdr>
                <w:top w:val="none" w:sz="0" w:space="0" w:color="auto"/>
                <w:left w:val="none" w:sz="0" w:space="0" w:color="auto"/>
                <w:bottom w:val="none" w:sz="0" w:space="0" w:color="auto"/>
                <w:right w:val="none" w:sz="0" w:space="0" w:color="auto"/>
              </w:divBdr>
              <w:divsChild>
                <w:div w:id="1861897166">
                  <w:marLeft w:val="300"/>
                  <w:marRight w:val="300"/>
                  <w:marTop w:val="0"/>
                  <w:marBottom w:val="300"/>
                  <w:divBdr>
                    <w:top w:val="none" w:sz="0" w:space="0" w:color="auto"/>
                    <w:left w:val="none" w:sz="0" w:space="0" w:color="auto"/>
                    <w:bottom w:val="none" w:sz="0" w:space="0" w:color="auto"/>
                    <w:right w:val="none" w:sz="0" w:space="0" w:color="auto"/>
                  </w:divBdr>
                  <w:divsChild>
                    <w:div w:id="716927717">
                      <w:marLeft w:val="0"/>
                      <w:marRight w:val="0"/>
                      <w:marTop w:val="0"/>
                      <w:marBottom w:val="240"/>
                      <w:divBdr>
                        <w:top w:val="none" w:sz="0" w:space="0" w:color="auto"/>
                        <w:left w:val="none" w:sz="0" w:space="0" w:color="auto"/>
                        <w:bottom w:val="none" w:sz="0" w:space="0" w:color="auto"/>
                        <w:right w:val="none" w:sz="0" w:space="0" w:color="auto"/>
                      </w:divBdr>
                      <w:divsChild>
                        <w:div w:id="1940287921">
                          <w:marLeft w:val="0"/>
                          <w:marRight w:val="0"/>
                          <w:marTop w:val="0"/>
                          <w:marBottom w:val="0"/>
                          <w:divBdr>
                            <w:top w:val="none" w:sz="0" w:space="0" w:color="auto"/>
                            <w:left w:val="none" w:sz="0" w:space="0" w:color="auto"/>
                            <w:bottom w:val="none" w:sz="0" w:space="0" w:color="auto"/>
                            <w:right w:val="none" w:sz="0" w:space="0" w:color="auto"/>
                          </w:divBdr>
                          <w:divsChild>
                            <w:div w:id="445807821">
                              <w:marLeft w:val="0"/>
                              <w:marRight w:val="0"/>
                              <w:marTop w:val="0"/>
                              <w:marBottom w:val="0"/>
                              <w:divBdr>
                                <w:top w:val="none" w:sz="0" w:space="0" w:color="auto"/>
                                <w:left w:val="none" w:sz="0" w:space="0" w:color="auto"/>
                                <w:bottom w:val="none" w:sz="0" w:space="0" w:color="auto"/>
                                <w:right w:val="none" w:sz="0" w:space="0" w:color="auto"/>
                              </w:divBdr>
                              <w:divsChild>
                                <w:div w:id="2111193323">
                                  <w:marLeft w:val="0"/>
                                  <w:marRight w:val="0"/>
                                  <w:marTop w:val="0"/>
                                  <w:marBottom w:val="0"/>
                                  <w:divBdr>
                                    <w:top w:val="none" w:sz="0" w:space="0" w:color="auto"/>
                                    <w:left w:val="none" w:sz="0" w:space="0" w:color="auto"/>
                                    <w:bottom w:val="none" w:sz="0" w:space="0" w:color="auto"/>
                                    <w:right w:val="none" w:sz="0" w:space="0" w:color="auto"/>
                                  </w:divBdr>
                                  <w:divsChild>
                                    <w:div w:id="590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89587">
      <w:bodyDiv w:val="1"/>
      <w:marLeft w:val="0"/>
      <w:marRight w:val="0"/>
      <w:marTop w:val="120"/>
      <w:marBottom w:val="0"/>
      <w:divBdr>
        <w:top w:val="none" w:sz="0" w:space="0" w:color="auto"/>
        <w:left w:val="none" w:sz="0" w:space="0" w:color="auto"/>
        <w:bottom w:val="none" w:sz="0" w:space="0" w:color="auto"/>
        <w:right w:val="none" w:sz="0" w:space="0" w:color="auto"/>
      </w:divBdr>
      <w:divsChild>
        <w:div w:id="604534815">
          <w:marLeft w:val="150"/>
          <w:marRight w:val="150"/>
          <w:marTop w:val="100"/>
          <w:marBottom w:val="100"/>
          <w:divBdr>
            <w:top w:val="none" w:sz="0" w:space="0" w:color="auto"/>
            <w:left w:val="none" w:sz="0" w:space="0" w:color="auto"/>
            <w:bottom w:val="none" w:sz="0" w:space="0" w:color="auto"/>
            <w:right w:val="none" w:sz="0" w:space="0" w:color="auto"/>
          </w:divBdr>
          <w:divsChild>
            <w:div w:id="1347361715">
              <w:marLeft w:val="0"/>
              <w:marRight w:val="0"/>
              <w:marTop w:val="0"/>
              <w:marBottom w:val="0"/>
              <w:divBdr>
                <w:top w:val="none" w:sz="0" w:space="0" w:color="auto"/>
                <w:left w:val="none" w:sz="0" w:space="0" w:color="auto"/>
                <w:bottom w:val="none" w:sz="0" w:space="0" w:color="auto"/>
                <w:right w:val="none" w:sz="0" w:space="0" w:color="auto"/>
              </w:divBdr>
              <w:divsChild>
                <w:div w:id="494692081">
                  <w:marLeft w:val="300"/>
                  <w:marRight w:val="300"/>
                  <w:marTop w:val="0"/>
                  <w:marBottom w:val="300"/>
                  <w:divBdr>
                    <w:top w:val="none" w:sz="0" w:space="0" w:color="auto"/>
                    <w:left w:val="none" w:sz="0" w:space="0" w:color="auto"/>
                    <w:bottom w:val="none" w:sz="0" w:space="0" w:color="auto"/>
                    <w:right w:val="none" w:sz="0" w:space="0" w:color="auto"/>
                  </w:divBdr>
                  <w:divsChild>
                    <w:div w:id="5837859">
                      <w:marLeft w:val="0"/>
                      <w:marRight w:val="0"/>
                      <w:marTop w:val="0"/>
                      <w:marBottom w:val="240"/>
                      <w:divBdr>
                        <w:top w:val="none" w:sz="0" w:space="0" w:color="auto"/>
                        <w:left w:val="none" w:sz="0" w:space="0" w:color="auto"/>
                        <w:bottom w:val="none" w:sz="0" w:space="0" w:color="auto"/>
                        <w:right w:val="none" w:sz="0" w:space="0" w:color="auto"/>
                      </w:divBdr>
                      <w:divsChild>
                        <w:div w:id="326590104">
                          <w:marLeft w:val="0"/>
                          <w:marRight w:val="0"/>
                          <w:marTop w:val="0"/>
                          <w:marBottom w:val="0"/>
                          <w:divBdr>
                            <w:top w:val="none" w:sz="0" w:space="0" w:color="auto"/>
                            <w:left w:val="none" w:sz="0" w:space="0" w:color="auto"/>
                            <w:bottom w:val="none" w:sz="0" w:space="0" w:color="auto"/>
                            <w:right w:val="none" w:sz="0" w:space="0" w:color="auto"/>
                          </w:divBdr>
                          <w:divsChild>
                            <w:div w:id="404691797">
                              <w:marLeft w:val="0"/>
                              <w:marRight w:val="0"/>
                              <w:marTop w:val="0"/>
                              <w:marBottom w:val="0"/>
                              <w:divBdr>
                                <w:top w:val="none" w:sz="0" w:space="0" w:color="auto"/>
                                <w:left w:val="none" w:sz="0" w:space="0" w:color="auto"/>
                                <w:bottom w:val="none" w:sz="0" w:space="0" w:color="auto"/>
                                <w:right w:val="none" w:sz="0" w:space="0" w:color="auto"/>
                              </w:divBdr>
                              <w:divsChild>
                                <w:div w:id="1257060393">
                                  <w:marLeft w:val="0"/>
                                  <w:marRight w:val="0"/>
                                  <w:marTop w:val="0"/>
                                  <w:marBottom w:val="0"/>
                                  <w:divBdr>
                                    <w:top w:val="none" w:sz="0" w:space="0" w:color="auto"/>
                                    <w:left w:val="none" w:sz="0" w:space="0" w:color="auto"/>
                                    <w:bottom w:val="none" w:sz="0" w:space="0" w:color="auto"/>
                                    <w:right w:val="none" w:sz="0" w:space="0" w:color="auto"/>
                                  </w:divBdr>
                                  <w:divsChild>
                                    <w:div w:id="19221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91830">
      <w:bodyDiv w:val="1"/>
      <w:marLeft w:val="0"/>
      <w:marRight w:val="0"/>
      <w:marTop w:val="120"/>
      <w:marBottom w:val="0"/>
      <w:divBdr>
        <w:top w:val="none" w:sz="0" w:space="0" w:color="auto"/>
        <w:left w:val="none" w:sz="0" w:space="0" w:color="auto"/>
        <w:bottom w:val="none" w:sz="0" w:space="0" w:color="auto"/>
        <w:right w:val="none" w:sz="0" w:space="0" w:color="auto"/>
      </w:divBdr>
      <w:divsChild>
        <w:div w:id="924875928">
          <w:marLeft w:val="150"/>
          <w:marRight w:val="150"/>
          <w:marTop w:val="100"/>
          <w:marBottom w:val="100"/>
          <w:divBdr>
            <w:top w:val="none" w:sz="0" w:space="0" w:color="auto"/>
            <w:left w:val="none" w:sz="0" w:space="0" w:color="auto"/>
            <w:bottom w:val="none" w:sz="0" w:space="0" w:color="auto"/>
            <w:right w:val="none" w:sz="0" w:space="0" w:color="auto"/>
          </w:divBdr>
          <w:divsChild>
            <w:div w:id="77992022">
              <w:marLeft w:val="0"/>
              <w:marRight w:val="0"/>
              <w:marTop w:val="0"/>
              <w:marBottom w:val="0"/>
              <w:divBdr>
                <w:top w:val="none" w:sz="0" w:space="0" w:color="auto"/>
                <w:left w:val="none" w:sz="0" w:space="0" w:color="auto"/>
                <w:bottom w:val="none" w:sz="0" w:space="0" w:color="auto"/>
                <w:right w:val="none" w:sz="0" w:space="0" w:color="auto"/>
              </w:divBdr>
              <w:divsChild>
                <w:div w:id="1916162964">
                  <w:marLeft w:val="300"/>
                  <w:marRight w:val="300"/>
                  <w:marTop w:val="0"/>
                  <w:marBottom w:val="300"/>
                  <w:divBdr>
                    <w:top w:val="none" w:sz="0" w:space="0" w:color="auto"/>
                    <w:left w:val="none" w:sz="0" w:space="0" w:color="auto"/>
                    <w:bottom w:val="none" w:sz="0" w:space="0" w:color="auto"/>
                    <w:right w:val="none" w:sz="0" w:space="0" w:color="auto"/>
                  </w:divBdr>
                  <w:divsChild>
                    <w:div w:id="1899003829">
                      <w:marLeft w:val="0"/>
                      <w:marRight w:val="0"/>
                      <w:marTop w:val="0"/>
                      <w:marBottom w:val="240"/>
                      <w:divBdr>
                        <w:top w:val="none" w:sz="0" w:space="0" w:color="auto"/>
                        <w:left w:val="none" w:sz="0" w:space="0" w:color="auto"/>
                        <w:bottom w:val="none" w:sz="0" w:space="0" w:color="auto"/>
                        <w:right w:val="none" w:sz="0" w:space="0" w:color="auto"/>
                      </w:divBdr>
                      <w:divsChild>
                        <w:div w:id="1471939824">
                          <w:marLeft w:val="0"/>
                          <w:marRight w:val="0"/>
                          <w:marTop w:val="0"/>
                          <w:marBottom w:val="0"/>
                          <w:divBdr>
                            <w:top w:val="none" w:sz="0" w:space="0" w:color="auto"/>
                            <w:left w:val="none" w:sz="0" w:space="0" w:color="auto"/>
                            <w:bottom w:val="none" w:sz="0" w:space="0" w:color="auto"/>
                            <w:right w:val="none" w:sz="0" w:space="0" w:color="auto"/>
                          </w:divBdr>
                          <w:divsChild>
                            <w:div w:id="1878084035">
                              <w:marLeft w:val="0"/>
                              <w:marRight w:val="0"/>
                              <w:marTop w:val="0"/>
                              <w:marBottom w:val="0"/>
                              <w:divBdr>
                                <w:top w:val="none" w:sz="0" w:space="0" w:color="auto"/>
                                <w:left w:val="none" w:sz="0" w:space="0" w:color="auto"/>
                                <w:bottom w:val="none" w:sz="0" w:space="0" w:color="auto"/>
                                <w:right w:val="none" w:sz="0" w:space="0" w:color="auto"/>
                              </w:divBdr>
                              <w:divsChild>
                                <w:div w:id="1645507071">
                                  <w:marLeft w:val="0"/>
                                  <w:marRight w:val="0"/>
                                  <w:marTop w:val="0"/>
                                  <w:marBottom w:val="0"/>
                                  <w:divBdr>
                                    <w:top w:val="none" w:sz="0" w:space="0" w:color="auto"/>
                                    <w:left w:val="none" w:sz="0" w:space="0" w:color="auto"/>
                                    <w:bottom w:val="none" w:sz="0" w:space="0" w:color="auto"/>
                                    <w:right w:val="none" w:sz="0" w:space="0" w:color="auto"/>
                                  </w:divBdr>
                                  <w:divsChild>
                                    <w:div w:id="1204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423544">
      <w:bodyDiv w:val="1"/>
      <w:marLeft w:val="0"/>
      <w:marRight w:val="0"/>
      <w:marTop w:val="120"/>
      <w:marBottom w:val="0"/>
      <w:divBdr>
        <w:top w:val="none" w:sz="0" w:space="0" w:color="auto"/>
        <w:left w:val="none" w:sz="0" w:space="0" w:color="auto"/>
        <w:bottom w:val="none" w:sz="0" w:space="0" w:color="auto"/>
        <w:right w:val="none" w:sz="0" w:space="0" w:color="auto"/>
      </w:divBdr>
      <w:divsChild>
        <w:div w:id="1593510152">
          <w:marLeft w:val="150"/>
          <w:marRight w:val="150"/>
          <w:marTop w:val="100"/>
          <w:marBottom w:val="100"/>
          <w:divBdr>
            <w:top w:val="none" w:sz="0" w:space="0" w:color="auto"/>
            <w:left w:val="none" w:sz="0" w:space="0" w:color="auto"/>
            <w:bottom w:val="none" w:sz="0" w:space="0" w:color="auto"/>
            <w:right w:val="none" w:sz="0" w:space="0" w:color="auto"/>
          </w:divBdr>
          <w:divsChild>
            <w:div w:id="183714476">
              <w:marLeft w:val="0"/>
              <w:marRight w:val="0"/>
              <w:marTop w:val="0"/>
              <w:marBottom w:val="0"/>
              <w:divBdr>
                <w:top w:val="none" w:sz="0" w:space="0" w:color="auto"/>
                <w:left w:val="none" w:sz="0" w:space="0" w:color="auto"/>
                <w:bottom w:val="none" w:sz="0" w:space="0" w:color="auto"/>
                <w:right w:val="none" w:sz="0" w:space="0" w:color="auto"/>
              </w:divBdr>
              <w:divsChild>
                <w:div w:id="1982609559">
                  <w:marLeft w:val="300"/>
                  <w:marRight w:val="300"/>
                  <w:marTop w:val="0"/>
                  <w:marBottom w:val="300"/>
                  <w:divBdr>
                    <w:top w:val="none" w:sz="0" w:space="0" w:color="auto"/>
                    <w:left w:val="none" w:sz="0" w:space="0" w:color="auto"/>
                    <w:bottom w:val="none" w:sz="0" w:space="0" w:color="auto"/>
                    <w:right w:val="none" w:sz="0" w:space="0" w:color="auto"/>
                  </w:divBdr>
                  <w:divsChild>
                    <w:div w:id="1894655569">
                      <w:marLeft w:val="0"/>
                      <w:marRight w:val="0"/>
                      <w:marTop w:val="0"/>
                      <w:marBottom w:val="240"/>
                      <w:divBdr>
                        <w:top w:val="none" w:sz="0" w:space="0" w:color="auto"/>
                        <w:left w:val="none" w:sz="0" w:space="0" w:color="auto"/>
                        <w:bottom w:val="none" w:sz="0" w:space="0" w:color="auto"/>
                        <w:right w:val="none" w:sz="0" w:space="0" w:color="auto"/>
                      </w:divBdr>
                      <w:divsChild>
                        <w:div w:id="1660839295">
                          <w:marLeft w:val="0"/>
                          <w:marRight w:val="0"/>
                          <w:marTop w:val="0"/>
                          <w:marBottom w:val="0"/>
                          <w:divBdr>
                            <w:top w:val="none" w:sz="0" w:space="0" w:color="auto"/>
                            <w:left w:val="none" w:sz="0" w:space="0" w:color="auto"/>
                            <w:bottom w:val="none" w:sz="0" w:space="0" w:color="auto"/>
                            <w:right w:val="none" w:sz="0" w:space="0" w:color="auto"/>
                          </w:divBdr>
                          <w:divsChild>
                            <w:div w:id="112988130">
                              <w:marLeft w:val="0"/>
                              <w:marRight w:val="0"/>
                              <w:marTop w:val="0"/>
                              <w:marBottom w:val="0"/>
                              <w:divBdr>
                                <w:top w:val="none" w:sz="0" w:space="0" w:color="auto"/>
                                <w:left w:val="none" w:sz="0" w:space="0" w:color="auto"/>
                                <w:bottom w:val="none" w:sz="0" w:space="0" w:color="auto"/>
                                <w:right w:val="none" w:sz="0" w:space="0" w:color="auto"/>
                              </w:divBdr>
                              <w:divsChild>
                                <w:div w:id="1506241447">
                                  <w:marLeft w:val="0"/>
                                  <w:marRight w:val="0"/>
                                  <w:marTop w:val="0"/>
                                  <w:marBottom w:val="0"/>
                                  <w:divBdr>
                                    <w:top w:val="none" w:sz="0" w:space="0" w:color="auto"/>
                                    <w:left w:val="none" w:sz="0" w:space="0" w:color="auto"/>
                                    <w:bottom w:val="none" w:sz="0" w:space="0" w:color="auto"/>
                                    <w:right w:val="none" w:sz="0" w:space="0" w:color="auto"/>
                                  </w:divBdr>
                                  <w:divsChild>
                                    <w:div w:id="1769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841299">
      <w:bodyDiv w:val="1"/>
      <w:marLeft w:val="0"/>
      <w:marRight w:val="0"/>
      <w:marTop w:val="0"/>
      <w:marBottom w:val="0"/>
      <w:divBdr>
        <w:top w:val="none" w:sz="0" w:space="0" w:color="auto"/>
        <w:left w:val="none" w:sz="0" w:space="0" w:color="auto"/>
        <w:bottom w:val="none" w:sz="0" w:space="0" w:color="auto"/>
        <w:right w:val="none" w:sz="0" w:space="0" w:color="auto"/>
      </w:divBdr>
      <w:divsChild>
        <w:div w:id="533888549">
          <w:marLeft w:val="0"/>
          <w:marRight w:val="0"/>
          <w:marTop w:val="0"/>
          <w:marBottom w:val="0"/>
          <w:divBdr>
            <w:top w:val="none" w:sz="0" w:space="0" w:color="auto"/>
            <w:left w:val="none" w:sz="0" w:space="0" w:color="auto"/>
            <w:bottom w:val="none" w:sz="0" w:space="0" w:color="auto"/>
            <w:right w:val="none" w:sz="0" w:space="0" w:color="auto"/>
          </w:divBdr>
          <w:divsChild>
            <w:div w:id="892931254">
              <w:marLeft w:val="0"/>
              <w:marRight w:val="0"/>
              <w:marTop w:val="0"/>
              <w:marBottom w:val="0"/>
              <w:divBdr>
                <w:top w:val="none" w:sz="0" w:space="0" w:color="auto"/>
                <w:left w:val="none" w:sz="0" w:space="0" w:color="auto"/>
                <w:bottom w:val="none" w:sz="0" w:space="0" w:color="auto"/>
                <w:right w:val="none" w:sz="0" w:space="0" w:color="auto"/>
              </w:divBdr>
              <w:divsChild>
                <w:div w:id="1701206410">
                  <w:marLeft w:val="0"/>
                  <w:marRight w:val="0"/>
                  <w:marTop w:val="0"/>
                  <w:marBottom w:val="0"/>
                  <w:divBdr>
                    <w:top w:val="none" w:sz="0" w:space="0" w:color="auto"/>
                    <w:left w:val="none" w:sz="0" w:space="0" w:color="auto"/>
                    <w:bottom w:val="none" w:sz="0" w:space="0" w:color="auto"/>
                    <w:right w:val="none" w:sz="0" w:space="0" w:color="auto"/>
                  </w:divBdr>
                  <w:divsChild>
                    <w:div w:id="1849715035">
                      <w:marLeft w:val="75"/>
                      <w:marRight w:val="0"/>
                      <w:marTop w:val="0"/>
                      <w:marBottom w:val="0"/>
                      <w:divBdr>
                        <w:top w:val="none" w:sz="0" w:space="0" w:color="auto"/>
                        <w:left w:val="none" w:sz="0" w:space="0" w:color="auto"/>
                        <w:bottom w:val="none" w:sz="0" w:space="0" w:color="auto"/>
                        <w:right w:val="none" w:sz="0" w:space="0" w:color="auto"/>
                      </w:divBdr>
                      <w:divsChild>
                        <w:div w:id="1775396881">
                          <w:marLeft w:val="0"/>
                          <w:marRight w:val="0"/>
                          <w:marTop w:val="0"/>
                          <w:marBottom w:val="0"/>
                          <w:divBdr>
                            <w:top w:val="none" w:sz="0" w:space="0" w:color="auto"/>
                            <w:left w:val="none" w:sz="0" w:space="0" w:color="auto"/>
                            <w:bottom w:val="none" w:sz="0" w:space="0" w:color="auto"/>
                            <w:right w:val="none" w:sz="0" w:space="0" w:color="auto"/>
                          </w:divBdr>
                          <w:divsChild>
                            <w:div w:id="2110420639">
                              <w:marLeft w:val="0"/>
                              <w:marRight w:val="0"/>
                              <w:marTop w:val="0"/>
                              <w:marBottom w:val="0"/>
                              <w:divBdr>
                                <w:top w:val="none" w:sz="0" w:space="0" w:color="auto"/>
                                <w:left w:val="none" w:sz="0" w:space="0" w:color="auto"/>
                                <w:bottom w:val="none" w:sz="0" w:space="0" w:color="auto"/>
                                <w:right w:val="none" w:sz="0" w:space="0" w:color="auto"/>
                              </w:divBdr>
                              <w:divsChild>
                                <w:div w:id="420687298">
                                  <w:marLeft w:val="0"/>
                                  <w:marRight w:val="0"/>
                                  <w:marTop w:val="0"/>
                                  <w:marBottom w:val="0"/>
                                  <w:divBdr>
                                    <w:top w:val="none" w:sz="0" w:space="0" w:color="auto"/>
                                    <w:left w:val="none" w:sz="0" w:space="0" w:color="auto"/>
                                    <w:bottom w:val="none" w:sz="0" w:space="0" w:color="auto"/>
                                    <w:right w:val="none" w:sz="0" w:space="0" w:color="auto"/>
                                  </w:divBdr>
                                  <w:divsChild>
                                    <w:div w:id="93524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10087">
      <w:bodyDiv w:val="1"/>
      <w:marLeft w:val="0"/>
      <w:marRight w:val="0"/>
      <w:marTop w:val="0"/>
      <w:marBottom w:val="0"/>
      <w:divBdr>
        <w:top w:val="none" w:sz="0" w:space="0" w:color="auto"/>
        <w:left w:val="none" w:sz="0" w:space="0" w:color="auto"/>
        <w:bottom w:val="none" w:sz="0" w:space="0" w:color="auto"/>
        <w:right w:val="none" w:sz="0" w:space="0" w:color="auto"/>
      </w:divBdr>
    </w:div>
    <w:div w:id="2067946816">
      <w:bodyDiv w:val="1"/>
      <w:marLeft w:val="0"/>
      <w:marRight w:val="0"/>
      <w:marTop w:val="0"/>
      <w:marBottom w:val="0"/>
      <w:divBdr>
        <w:top w:val="none" w:sz="0" w:space="0" w:color="auto"/>
        <w:left w:val="none" w:sz="0" w:space="0" w:color="auto"/>
        <w:bottom w:val="none" w:sz="0" w:space="0" w:color="auto"/>
        <w:right w:val="none" w:sz="0" w:space="0" w:color="auto"/>
      </w:divBdr>
      <w:divsChild>
        <w:div w:id="1818647448">
          <w:marLeft w:val="0"/>
          <w:marRight w:val="0"/>
          <w:marTop w:val="0"/>
          <w:marBottom w:val="0"/>
          <w:divBdr>
            <w:top w:val="single" w:sz="2" w:space="0" w:color="2E2E2E"/>
            <w:left w:val="single" w:sz="2" w:space="0" w:color="2E2E2E"/>
            <w:bottom w:val="single" w:sz="2" w:space="0" w:color="2E2E2E"/>
            <w:right w:val="single" w:sz="2" w:space="0" w:color="2E2E2E"/>
          </w:divBdr>
          <w:divsChild>
            <w:div w:id="785468988">
              <w:marLeft w:val="0"/>
              <w:marRight w:val="0"/>
              <w:marTop w:val="0"/>
              <w:marBottom w:val="0"/>
              <w:divBdr>
                <w:top w:val="single" w:sz="6" w:space="0" w:color="C9C9C9"/>
                <w:left w:val="none" w:sz="0" w:space="0" w:color="auto"/>
                <w:bottom w:val="none" w:sz="0" w:space="0" w:color="auto"/>
                <w:right w:val="none" w:sz="0" w:space="0" w:color="auto"/>
              </w:divBdr>
              <w:divsChild>
                <w:div w:id="749352635">
                  <w:marLeft w:val="0"/>
                  <w:marRight w:val="0"/>
                  <w:marTop w:val="0"/>
                  <w:marBottom w:val="0"/>
                  <w:divBdr>
                    <w:top w:val="none" w:sz="0" w:space="0" w:color="auto"/>
                    <w:left w:val="none" w:sz="0" w:space="0" w:color="auto"/>
                    <w:bottom w:val="none" w:sz="0" w:space="0" w:color="auto"/>
                    <w:right w:val="none" w:sz="0" w:space="0" w:color="auto"/>
                  </w:divBdr>
                  <w:divsChild>
                    <w:div w:id="1630210814">
                      <w:marLeft w:val="0"/>
                      <w:marRight w:val="0"/>
                      <w:marTop w:val="0"/>
                      <w:marBottom w:val="0"/>
                      <w:divBdr>
                        <w:top w:val="none" w:sz="0" w:space="0" w:color="auto"/>
                        <w:left w:val="none" w:sz="0" w:space="0" w:color="auto"/>
                        <w:bottom w:val="none" w:sz="0" w:space="0" w:color="auto"/>
                        <w:right w:val="none" w:sz="0" w:space="0" w:color="auto"/>
                      </w:divBdr>
                      <w:divsChild>
                        <w:div w:id="20032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77/0306624X12469506" TargetMode="External"/><Relationship Id="rId117" Type="http://schemas.openxmlformats.org/officeDocument/2006/relationships/hyperlink" Target="http://library.nzfvc.org.nz/cgi-bin/koha/opac-detail.pl?biblionumber=2983" TargetMode="External"/><Relationship Id="rId21" Type="http://schemas.openxmlformats.org/officeDocument/2006/relationships/hyperlink" Target="https://library.nzfvc.org.nz/cgi-bin/koha/opac-detail.pl?biblionumber=4896" TargetMode="External"/><Relationship Id="rId42" Type="http://schemas.openxmlformats.org/officeDocument/2006/relationships/hyperlink" Target="https://library.nzfvc.org.nz/cgi-bin/koha/opac-detail.pl?biblionumber=4265" TargetMode="External"/><Relationship Id="rId47" Type="http://schemas.openxmlformats.org/officeDocument/2006/relationships/hyperlink" Target="http://www.communityresearch.org.nz/wp-content/uploads/tdomf/5621/DV%20Research%20April2011%20version%20-%20Copy.pdf" TargetMode="External"/><Relationship Id="rId63" Type="http://schemas.openxmlformats.org/officeDocument/2006/relationships/hyperlink" Target="http://library.nzfvc.org.nz/cgi-bin/koha/opac-detail.pl?biblionumber=3840" TargetMode="External"/><Relationship Id="rId68" Type="http://schemas.openxmlformats.org/officeDocument/2006/relationships/hyperlink" Target="http://dx.doi.org/10.1057/fr.2015.52" TargetMode="External"/><Relationship Id="rId84" Type="http://schemas.openxmlformats.org/officeDocument/2006/relationships/hyperlink" Target="http://ovidsp.tx.ovid.com.ezproxy.auckland.ac.nz/sp-3.19.0a/ovidweb.cgi?&amp;S=CHAJFPJGMCDDJOMPNCIKMEGCOGONAA00&amp;Search+Link=%22Stewart%2c+Lynn+A%22.au." TargetMode="External"/><Relationship Id="rId89" Type="http://schemas.openxmlformats.org/officeDocument/2006/relationships/hyperlink" Target="https://library.nzfvc.org.nz/cgi-bin/koha/opac-detail.pl?biblionumber=4471" TargetMode="External"/><Relationship Id="rId112" Type="http://schemas.openxmlformats.org/officeDocument/2006/relationships/hyperlink" Target="http://dx.doi.org/10.1177/0886260505282103" TargetMode="External"/><Relationship Id="rId133" Type="http://schemas.openxmlformats.org/officeDocument/2006/relationships/hyperlink" Target="http://www.domesticviolence.lawlink.nsw.gov.au/agdbasev7wr/_assets/domesticviolence/m422001l2/agj_domestic_violence_practice_guide_final_consolidated_sec.pdf" TargetMode="External"/><Relationship Id="rId138" Type="http://schemas.openxmlformats.org/officeDocument/2006/relationships/hyperlink" Target="http://www.areyouok.org.nz" TargetMode="External"/><Relationship Id="rId16" Type="http://schemas.openxmlformats.org/officeDocument/2006/relationships/hyperlink" Target="https://library.nzfvc.org.nz/cgi-bin/koha/opac-detail.pl?biblionumber=4470" TargetMode="External"/><Relationship Id="rId107" Type="http://schemas.openxmlformats.org/officeDocument/2006/relationships/hyperlink" Target="http://library.nzfvc.org.nz/cgi-bin/koha/opac-detail.pl?biblionumber=2601" TargetMode="External"/><Relationship Id="rId11" Type="http://schemas.openxmlformats.org/officeDocument/2006/relationships/hyperlink" Target="https://library.nzfvc.org.nz/cgi-bin/koha/opac-detail.pl?biblionumber=4659" TargetMode="External"/><Relationship Id="rId32" Type="http://schemas.openxmlformats.org/officeDocument/2006/relationships/hyperlink" Target="http://dx.doi.org/10.1891/1946-6560.1.1.26" TargetMode="External"/><Relationship Id="rId37" Type="http://schemas.openxmlformats.org/officeDocument/2006/relationships/hyperlink" Target="http://vawnet.org/Assoc_Files_VAWnet/AR_bip.pdf" TargetMode="External"/><Relationship Id="rId53" Type="http://schemas.openxmlformats.org/officeDocument/2006/relationships/hyperlink" Target="http://library.nzfvc.org.nz/cgi-bin/koha/opac-detail.pl?biblionumber=2194" TargetMode="External"/><Relationship Id="rId58" Type="http://schemas.openxmlformats.org/officeDocument/2006/relationships/hyperlink" Target="https://library.nzfvc.org.nz/cgi-bin/koha/opac-detail.pl?biblionumber=4244" TargetMode="External"/><Relationship Id="rId74" Type="http://schemas.openxmlformats.org/officeDocument/2006/relationships/hyperlink" Target="http://www.ingentaconnect.com/content/springer/pa/2014/00000005/00000002/art00005" TargetMode="External"/><Relationship Id="rId79" Type="http://schemas.openxmlformats.org/officeDocument/2006/relationships/hyperlink" Target="https://library.nzfvc.org.nz/cgi-bin/koha/opac-detail.pl?biblionumber=4591" TargetMode="External"/><Relationship Id="rId102" Type="http://schemas.openxmlformats.org/officeDocument/2006/relationships/hyperlink" Target="http://www.courts.ca.gov/documents/batterer-execsummary.pdf" TargetMode="External"/><Relationship Id="rId123" Type="http://schemas.openxmlformats.org/officeDocument/2006/relationships/hyperlink" Target="http://library.nzfvc.org.nz/cgi-bin/koha/opac-detail.pl?biblionumber=2412" TargetMode="External"/><Relationship Id="rId128" Type="http://schemas.openxmlformats.org/officeDocument/2006/relationships/hyperlink" Target="https://library.nzfvc.org.nz/cgi-bin/koha/opac-detail.pl?biblionumber=4145" TargetMode="External"/><Relationship Id="rId144" Type="http://schemas.openxmlformats.org/officeDocument/2006/relationships/hyperlink" Target="http://www.respect.uk.net"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dx.doi.org/10.1002/car.2223" TargetMode="External"/><Relationship Id="rId95" Type="http://schemas.openxmlformats.org/officeDocument/2006/relationships/hyperlink" Target="http://www.ncbi.nlm.nih.gov/pmc/articles/PMC3569030/" TargetMode="External"/><Relationship Id="rId22" Type="http://schemas.openxmlformats.org/officeDocument/2006/relationships/hyperlink" Target="https://library.nzfvc.org.nz/cgi-bin/koha/opac-detail.pl?biblionumber=4897" TargetMode="External"/><Relationship Id="rId27" Type="http://schemas.openxmlformats.org/officeDocument/2006/relationships/hyperlink" Target="http://library.nzfvc.org.nz/cgi-bin/koha/opac-detail.pl?biblionumber=4082" TargetMode="External"/><Relationship Id="rId43" Type="http://schemas.openxmlformats.org/officeDocument/2006/relationships/hyperlink" Target="https://library.nzfvc.org.nz/cgi-bin/koha/opac-detail.pl?biblionumber=4456" TargetMode="External"/><Relationship Id="rId48" Type="http://schemas.openxmlformats.org/officeDocument/2006/relationships/hyperlink" Target="http://library.nzfvc.org.nz/cgi-bin/koha/opac-detail.pl?biblionumber=2488" TargetMode="External"/><Relationship Id="rId64" Type="http://schemas.openxmlformats.org/officeDocument/2006/relationships/hyperlink" Target="http://library.nzfvc.org.nz/cgi-bin/koha/opac-detail.pl?biblionumber=3847" TargetMode="External"/><Relationship Id="rId69" Type="http://schemas.openxmlformats.org/officeDocument/2006/relationships/hyperlink" Target="http://dx.doi.org/10.1093/bjsw/bct182" TargetMode="External"/><Relationship Id="rId113" Type="http://schemas.openxmlformats.org/officeDocument/2006/relationships/hyperlink" Target="http://library.nzfvc.org.nz/cgi-bin/koha/opac-detail.pl?biblionumber=2927" TargetMode="External"/><Relationship Id="rId118" Type="http://schemas.openxmlformats.org/officeDocument/2006/relationships/hyperlink" Target="http://library.nzfvc.org.nz/cgi-bin/koha/opac-detail.pl?biblionumber=2986" TargetMode="External"/><Relationship Id="rId134" Type="http://schemas.openxmlformats.org/officeDocument/2006/relationships/hyperlink" Target="http://ntv.org.au/media/docs/resources/120704-nsw%20practice%20guide.pdf" TargetMode="External"/><Relationship Id="rId139" Type="http://schemas.openxmlformats.org/officeDocument/2006/relationships/hyperlink" Target="http://endingviolence.com" TargetMode="External"/><Relationship Id="rId80" Type="http://schemas.openxmlformats.org/officeDocument/2006/relationships/hyperlink" Target="https://library.nzfvc.org.nz/cgi-bin/koha/opac-detail.pl?biblionumber=4589" TargetMode="External"/><Relationship Id="rId85" Type="http://schemas.openxmlformats.org/officeDocument/2006/relationships/hyperlink" Target="http://ovidsp.tx.ovid.com.ezproxy.auckland.ac.nz/sp-3.19.0a/ovidweb.cgi?&amp;S=CHAJFPJGMCDDJOMPNCIKMEGCOGONAA00&amp;Search+Link=%22Flight%2c+Jillian%22.au." TargetMode="External"/><Relationship Id="rId150" Type="http://schemas.openxmlformats.org/officeDocument/2006/relationships/footer" Target="footer2.xml"/><Relationship Id="rId12" Type="http://schemas.openxmlformats.org/officeDocument/2006/relationships/hyperlink" Target="https://library.nzfvc.org.nz/cgi-bin/koha/opac-detail.pl?biblionumber=4588" TargetMode="External"/><Relationship Id="rId17" Type="http://schemas.openxmlformats.org/officeDocument/2006/relationships/hyperlink" Target="http://library.nzfvc.org.nz/cgi-bin/koha/opac-detail.pl?biblionumber=3808" TargetMode="External"/><Relationship Id="rId25" Type="http://schemas.openxmlformats.org/officeDocument/2006/relationships/hyperlink" Target="http://dx.doi.org/10.1891/1946-6560.4.2.196" TargetMode="External"/><Relationship Id="rId33" Type="http://schemas.openxmlformats.org/officeDocument/2006/relationships/hyperlink" Target="http://dx.doi.org/10.1007/s10896-008-9221-4" TargetMode="External"/><Relationship Id="rId38" Type="http://schemas.openxmlformats.org/officeDocument/2006/relationships/hyperlink" Target="https://library.nzfvc.org.nz/cgi-bin/koha/opac-detail.pl?biblionumber=4463" TargetMode="External"/><Relationship Id="rId46" Type="http://schemas.openxmlformats.org/officeDocument/2006/relationships/hyperlink" Target="https://library.nzfvc.org.nz/cgi-bin/koha/opac-detail.pl?biblionumber=2494" TargetMode="External"/><Relationship Id="rId59" Type="http://schemas.openxmlformats.org/officeDocument/2006/relationships/hyperlink" Target="http://library.nzfvc.org.nz/cgi-bin/koha/opac-detail.pl?biblionumber=2511" TargetMode="External"/><Relationship Id="rId67" Type="http://schemas.openxmlformats.org/officeDocument/2006/relationships/hyperlink" Target="https://www.nspcc.org.uk/globalassets/documents/evaluation-of-services/caring-dads-safer-children-evaluation-report.pdf" TargetMode="External"/><Relationship Id="rId103" Type="http://schemas.openxmlformats.org/officeDocument/2006/relationships/hyperlink" Target="http://library.nzfvc.org.nz/cgi-bin/koha/opac-detail.pl?biblionumber=3806" TargetMode="External"/><Relationship Id="rId108" Type="http://schemas.openxmlformats.org/officeDocument/2006/relationships/hyperlink" Target="http://dx.doi.org/10.1891/0886-6708.23.2.156" TargetMode="External"/><Relationship Id="rId116" Type="http://schemas.openxmlformats.org/officeDocument/2006/relationships/hyperlink" Target="http://dx.doi.org/10.1177/0886260504269693" TargetMode="External"/><Relationship Id="rId124" Type="http://schemas.openxmlformats.org/officeDocument/2006/relationships/hyperlink" Target="http://library.nzfvc.org.nz/cgi-bin/koha/opac-detail.pl?biblionumber=3318" TargetMode="External"/><Relationship Id="rId129" Type="http://schemas.openxmlformats.org/officeDocument/2006/relationships/hyperlink" Target="http://library.nzfvc.org.nz/cgi-bin/koha/opac-detail.pl?biblionumber=2563" TargetMode="External"/><Relationship Id="rId137" Type="http://schemas.openxmlformats.org/officeDocument/2006/relationships/hyperlink" Target="http://www.nnsvs.org.nz" TargetMode="External"/><Relationship Id="rId20" Type="http://schemas.openxmlformats.org/officeDocument/2006/relationships/hyperlink" Target="http://library.nzfvc.org.nz/cgi-bin/koha/opac-detail.pl?biblionumber=3810" TargetMode="External"/><Relationship Id="rId41" Type="http://schemas.openxmlformats.org/officeDocument/2006/relationships/hyperlink" Target="https://library.nzfvc.org.nz/cgi-bin/koha/opac-detail.pl?biblionumber=4682" TargetMode="External"/><Relationship Id="rId54" Type="http://schemas.openxmlformats.org/officeDocument/2006/relationships/hyperlink" Target="http://library.nzfvc.org.nz/cgi-bin/koha/opac-detail.pl?biblionumber=3157" TargetMode="External"/><Relationship Id="rId62" Type="http://schemas.openxmlformats.org/officeDocument/2006/relationships/hyperlink" Target="http://library.nzfvc.org.nz/cgi-bin/koha/opac-detail.pl?biblionumber=2886" TargetMode="External"/><Relationship Id="rId70" Type="http://schemas.openxmlformats.org/officeDocument/2006/relationships/hyperlink" Target="http://dx.doi.org/10.1177/1524838015584358" TargetMode="External"/><Relationship Id="rId75" Type="http://schemas.openxmlformats.org/officeDocument/2006/relationships/hyperlink" Target="https://library.nzfvc.org.nz/cgi-bin/koha/opac-detail.pl?biblionumber=4594" TargetMode="External"/><Relationship Id="rId83" Type="http://schemas.openxmlformats.org/officeDocument/2006/relationships/hyperlink" Target="https://library.nzfvc.org.nz/cgi-bin/koha/opac-detail.pl?biblionumber=4596" TargetMode="External"/><Relationship Id="rId88" Type="http://schemas.openxmlformats.org/officeDocument/2006/relationships/hyperlink" Target="http://dx.doi.org/10.1093/bjsw/bcs049" TargetMode="External"/><Relationship Id="rId91" Type="http://schemas.openxmlformats.org/officeDocument/2006/relationships/hyperlink" Target="http://dx.doi.org/10.1186/1471-244X-13-189" TargetMode="External"/><Relationship Id="rId96" Type="http://schemas.openxmlformats.org/officeDocument/2006/relationships/hyperlink" Target="http://dera.ioe.ac.uk/15837/1/120706caringdadsen.pdf" TargetMode="External"/><Relationship Id="rId111" Type="http://schemas.openxmlformats.org/officeDocument/2006/relationships/hyperlink" Target="http://www.bristol.ac.uk/media-library/sites/sps/migrated/documents/rj4157researchreport.pdf" TargetMode="External"/><Relationship Id="rId132" Type="http://schemas.openxmlformats.org/officeDocument/2006/relationships/hyperlink" Target="https://library.nzfvc.org.nz/cgi-bin/koha/opac-detail.pl?biblionumber=4933" TargetMode="External"/><Relationship Id="rId140" Type="http://schemas.openxmlformats.org/officeDocument/2006/relationships/hyperlink" Target="http://www.ntv.org.au" TargetMode="External"/><Relationship Id="rId145" Type="http://schemas.openxmlformats.org/officeDocument/2006/relationships/hyperlink" Target="http://www.work-with-perpetrators.e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ibrary.nzfvc.org.nz/cgi-bin/koha/opac-detail.pl?biblionumber=4592" TargetMode="External"/><Relationship Id="rId23" Type="http://schemas.openxmlformats.org/officeDocument/2006/relationships/hyperlink" Target="http://www.work-with-perpetrators.eu/fileadmin/WWP_Network/redakteure/IMPACT/Daphne_III_Impact_-_Working_paper_2_-_Overview_and_Analysis_of_Research_Studies_-_Evaluating_European_Perpetrator_Programmes.pdf" TargetMode="External"/><Relationship Id="rId28" Type="http://schemas.openxmlformats.org/officeDocument/2006/relationships/hyperlink" Target="https://www.dss.gov.au/sites/default/files/documents/09_2013/literature_review_on_domestic_violence_perpetrators.pdf" TargetMode="External"/><Relationship Id="rId36" Type="http://schemas.openxmlformats.org/officeDocument/2006/relationships/hyperlink" Target="http://dx.doi.org/10.1016/j.avb.2003.06.001" TargetMode="External"/><Relationship Id="rId49" Type="http://schemas.openxmlformats.org/officeDocument/2006/relationships/hyperlink" Target="http://library.nzfvc.org.nz/cgi-bin/koha/opac-detail.pl?biblionumber=1845" TargetMode="External"/><Relationship Id="rId57" Type="http://schemas.openxmlformats.org/officeDocument/2006/relationships/hyperlink" Target="http://library.nzfvc.org.nz/cgi-bin/koha/opac-detail.pl?biblionumber=3491" TargetMode="External"/><Relationship Id="rId106" Type="http://schemas.openxmlformats.org/officeDocument/2006/relationships/hyperlink" Target="http://library.nzfvc.org.nz/cgi-bin/koha/opac-search.pl?q=pb:Australian%20Football%20League%20and%20Victorian%20Health%20Promotion%20Foundation%20(VicHealth)" TargetMode="External"/><Relationship Id="rId114" Type="http://schemas.openxmlformats.org/officeDocument/2006/relationships/hyperlink" Target="http://www.vawnet.org/advanced-search/print-document.php?doc_id=413&amp;find_type=web_desc_AR" TargetMode="External"/><Relationship Id="rId119" Type="http://schemas.openxmlformats.org/officeDocument/2006/relationships/hyperlink" Target="http://library.nzfvc.org.nz/cgi-bin/koha/opac-detail.pl?biblionumber=3033" TargetMode="External"/><Relationship Id="rId127" Type="http://schemas.openxmlformats.org/officeDocument/2006/relationships/hyperlink" Target="https://library.nzfvc.org.nz/cgi-bin/koha/opac-detail.pl?biblionumber=4395" TargetMode="External"/><Relationship Id="rId10" Type="http://schemas.openxmlformats.org/officeDocument/2006/relationships/hyperlink" Target="https://library.nzfvc.org.nz/cgi-bin/koha/opac-detail.pl?biblionumber=4932" TargetMode="External"/><Relationship Id="rId31" Type="http://schemas.openxmlformats.org/officeDocument/2006/relationships/hyperlink" Target="http://dx.doi.org/10.1177/0093854810376815" TargetMode="External"/><Relationship Id="rId44" Type="http://schemas.openxmlformats.org/officeDocument/2006/relationships/hyperlink" Target="https://library.nzfvc.org.nz/cgi-bin/koha/opac-detail.pl?biblionumber=4134" TargetMode="External"/><Relationship Id="rId52" Type="http://schemas.openxmlformats.org/officeDocument/2006/relationships/hyperlink" Target="http://library.nzfvc.org.nz/cgi-bin/koha/opac-detail.pl?biblionumber=2193" TargetMode="External"/><Relationship Id="rId60" Type="http://schemas.openxmlformats.org/officeDocument/2006/relationships/hyperlink" Target="http://library.nzfvc.org.nz/cgi-bin/koha/opac-detail.pl?biblionumber=3550" TargetMode="External"/><Relationship Id="rId65" Type="http://schemas.openxmlformats.org/officeDocument/2006/relationships/hyperlink" Target="http://library.nzfvc.org.nz/cgi-bin/koha/opac-detail.pl?biblionumber=2501" TargetMode="External"/><Relationship Id="rId73" Type="http://schemas.openxmlformats.org/officeDocument/2006/relationships/hyperlink" Target="https://library.nzfvc.org.nz/cgi-bin/koha/opac-detail.pl?biblionumber=4595" TargetMode="External"/><Relationship Id="rId78" Type="http://schemas.openxmlformats.org/officeDocument/2006/relationships/hyperlink" Target="https://library.nzfvc.org.nz/cgi-bin/koha/opac-detail.pl?biblionumber=4459" TargetMode="External"/><Relationship Id="rId81" Type="http://schemas.openxmlformats.org/officeDocument/2006/relationships/hyperlink" Target="https://library.nzfvc.org.nz/cgi-bin/koha/opac-detail.pl?biblionumber=4461" TargetMode="External"/><Relationship Id="rId86" Type="http://schemas.openxmlformats.org/officeDocument/2006/relationships/hyperlink" Target="http://ovidsp.tx.ovid.com.ezproxy.auckland.ac.nz/sp-3.19.0a/ovidweb.cgi?&amp;S=CHAJFPJGMCDDJOMPNCIKMEGCOGONAA00&amp;Search+Link=%22Slavin-Stewart%2c+Claire%22.au." TargetMode="External"/><Relationship Id="rId94" Type="http://schemas.openxmlformats.org/officeDocument/2006/relationships/hyperlink" Target="http://library.nzfvc.org.nz/cgi-bin/koha/opac-detail.pl?biblionumber=4033" TargetMode="External"/><Relationship Id="rId99" Type="http://schemas.openxmlformats.org/officeDocument/2006/relationships/hyperlink" Target="http://library.nzfvc.org.nz/cgi-bin/koha/opac-detail.pl?biblionumber=2357" TargetMode="External"/><Relationship Id="rId101" Type="http://schemas.openxmlformats.org/officeDocument/2006/relationships/hyperlink" Target="http://library.nzfvc.org.nz/cgi-bin/koha/opac-detail.pl?biblionumber=3952" TargetMode="External"/><Relationship Id="rId122" Type="http://schemas.openxmlformats.org/officeDocument/2006/relationships/hyperlink" Target="http://library.nzfvc.org.nz/cgi-bin/koha/opac-detail.pl?biblionumber=3284" TargetMode="External"/><Relationship Id="rId130" Type="http://schemas.openxmlformats.org/officeDocument/2006/relationships/hyperlink" Target="http://library.nzfvc.org.nz/cgi-bin/koha/opac-detail.pl?biblionumber=2427" TargetMode="External"/><Relationship Id="rId135" Type="http://schemas.openxmlformats.org/officeDocument/2006/relationships/hyperlink" Target="http://www.dhs.vic.gov.au/__data/assets/pdf_file/0004/581602/mens-behaviour-change-quality-practice-resources.pdf" TargetMode="External"/><Relationship Id="rId143" Type="http://schemas.openxmlformats.org/officeDocument/2006/relationships/hyperlink" Target="http://www.londonmet.ac.uk/faculties/faculty-of-social-sciences-and-humanities/research/child-and-woman-abuse-studies-unit/projects/project-mirabal/" TargetMode="External"/><Relationship Id="rId148" Type="http://schemas.openxmlformats.org/officeDocument/2006/relationships/header" Target="header1.xm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s://library.nzfvc.org.nz/cgi-bin/koha/opac-detail.pl?biblionumber=4978" TargetMode="External"/><Relationship Id="rId18" Type="http://schemas.openxmlformats.org/officeDocument/2006/relationships/hyperlink" Target="http://www.endvawnow.org/en/articles/229-perpetrators-of-violence-batterers.html?next=230" TargetMode="External"/><Relationship Id="rId39" Type="http://schemas.openxmlformats.org/officeDocument/2006/relationships/hyperlink" Target="https://library.nzfvc.org.nz/cgi-bin/koha/opac-detail.pl?biblionumber=4900" TargetMode="External"/><Relationship Id="rId109" Type="http://schemas.openxmlformats.org/officeDocument/2006/relationships/hyperlink" Target="https://library.nzfvc.org.nz/cgi-bin/koha/opac-detail.pl?biblionumber=3968" TargetMode="External"/><Relationship Id="rId34" Type="http://schemas.openxmlformats.org/officeDocument/2006/relationships/hyperlink" Target="http://dx.doi.org/10.1007/s11292-005-1179-0" TargetMode="External"/><Relationship Id="rId50" Type="http://schemas.openxmlformats.org/officeDocument/2006/relationships/hyperlink" Target="http://library.nzfvc.org.nz/cgi-bin/koha/opac-detail.pl?biblionumber=3809" TargetMode="External"/><Relationship Id="rId55" Type="http://schemas.openxmlformats.org/officeDocument/2006/relationships/hyperlink" Target="http://library.nzfvc.org.nz/cgi-bin/koha/opac-detail.pl?biblionumber=2230" TargetMode="External"/><Relationship Id="rId76" Type="http://schemas.openxmlformats.org/officeDocument/2006/relationships/hyperlink" Target="https://library.nzfvc.org.nz/cgi-bin/koha/opac-detail.pl?biblionumber=4469" TargetMode="External"/><Relationship Id="rId97" Type="http://schemas.openxmlformats.org/officeDocument/2006/relationships/hyperlink" Target="http://dx.doi.org/10.1177/0306624X10363448" TargetMode="External"/><Relationship Id="rId104" Type="http://schemas.openxmlformats.org/officeDocument/2006/relationships/hyperlink" Target="https://library.nzfvc.org.nz/cgi-bin/koha/opac-detail.pl?biblionumber=4157" TargetMode="External"/><Relationship Id="rId120" Type="http://schemas.openxmlformats.org/officeDocument/2006/relationships/hyperlink" Target="http://library.nzfvc.org.nz/cgi-bin/koha/opac-detail.pl?biblionumber=2407" TargetMode="External"/><Relationship Id="rId125" Type="http://schemas.openxmlformats.org/officeDocument/2006/relationships/hyperlink" Target="http://library.nzfvc.org.nz/cgi-bin/koha/opac-detail.pl?biblionumber=2433" TargetMode="External"/><Relationship Id="rId141" Type="http://schemas.openxmlformats.org/officeDocument/2006/relationships/hyperlink" Target="http://www.dur.ac.uk/criva/projectmirabal" TargetMode="External"/><Relationship Id="rId146" Type="http://schemas.openxmlformats.org/officeDocument/2006/relationships/hyperlink" Target="mailto:info@nzfvc.org.nz" TargetMode="External"/><Relationship Id="rId7" Type="http://schemas.openxmlformats.org/officeDocument/2006/relationships/footnotes" Target="footnotes.xml"/><Relationship Id="rId71" Type="http://schemas.openxmlformats.org/officeDocument/2006/relationships/hyperlink" Target="http://dx.doi.org/10.1177/0306624X13513709" TargetMode="External"/><Relationship Id="rId92" Type="http://schemas.openxmlformats.org/officeDocument/2006/relationships/hyperlink" Target="http://scielo.isciii.es/scielo.php?pid=S1889-18612013000100004&amp;script=sci_arttext" TargetMode="External"/><Relationship Id="rId2" Type="http://schemas.openxmlformats.org/officeDocument/2006/relationships/numbering" Target="numbering.xml"/><Relationship Id="rId29" Type="http://schemas.openxmlformats.org/officeDocument/2006/relationships/hyperlink" Target="http://dx.doi.org/10.1037/a0022200" TargetMode="External"/><Relationship Id="rId24" Type="http://schemas.openxmlformats.org/officeDocument/2006/relationships/hyperlink" Target="http://dx.doi.org/10.1177/0306624X12468110" TargetMode="External"/><Relationship Id="rId40" Type="http://schemas.openxmlformats.org/officeDocument/2006/relationships/hyperlink" Target="https://library.nzfvc.org.nz/cgi-bin/koha/opac-detail.pl?biblionumber=4364" TargetMode="External"/><Relationship Id="rId45" Type="http://schemas.openxmlformats.org/officeDocument/2006/relationships/hyperlink" Target="http://dx.doi.org/10.1111/j.1752-0606.2012.00320.x" TargetMode="External"/><Relationship Id="rId66" Type="http://schemas.openxmlformats.org/officeDocument/2006/relationships/hyperlink" Target="http://dx.doi.org/10.1177/0306624X14554063" TargetMode="External"/><Relationship Id="rId87" Type="http://schemas.openxmlformats.org/officeDocument/2006/relationships/hyperlink" Target="http://dx.doi.org/10.1891/1946-6560.4.4.494" TargetMode="External"/><Relationship Id="rId110" Type="http://schemas.openxmlformats.org/officeDocument/2006/relationships/hyperlink" Target="http://library.nzfvc.org.nz/cgi-bin/koha/opac-detail.pl?biblionumber=2656" TargetMode="External"/><Relationship Id="rId115" Type="http://schemas.openxmlformats.org/officeDocument/2006/relationships/hyperlink" Target="http://www.vawnet.org/print-document.php?doc_id=414&amp;find_type=web_desc_AR" TargetMode="External"/><Relationship Id="rId131" Type="http://schemas.openxmlformats.org/officeDocument/2006/relationships/hyperlink" Target="http://library.nzfvc.org.nz/cgi-bin/koha/opac-detail.pl?biblionumber=3179" TargetMode="External"/><Relationship Id="rId136" Type="http://schemas.openxmlformats.org/officeDocument/2006/relationships/hyperlink" Target="http://www.dhs.vic.gov.au/__data/assets/pdf_file/0008/581624/mens-behaviour-change-standards-manual.pdf" TargetMode="External"/><Relationship Id="rId61" Type="http://schemas.openxmlformats.org/officeDocument/2006/relationships/hyperlink" Target="https://library.nzfvc.org.nz/cgi-bin/koha/opac-detail.pl?biblionumber=4157" TargetMode="External"/><Relationship Id="rId82" Type="http://schemas.openxmlformats.org/officeDocument/2006/relationships/hyperlink" Target="https://library.nzfvc.org.nz/cgi-bin/koha/opac-detail.pl?biblionumber=4462" TargetMode="External"/><Relationship Id="rId152" Type="http://schemas.openxmlformats.org/officeDocument/2006/relationships/theme" Target="theme/theme1.xml"/><Relationship Id="rId19" Type="http://schemas.openxmlformats.org/officeDocument/2006/relationships/hyperlink" Target="http://library.nzfvc.org.nz/cgi-bin/koha/opac-detail.pl?biblionumber=3824" TargetMode="External"/><Relationship Id="rId14" Type="http://schemas.openxmlformats.org/officeDocument/2006/relationships/hyperlink" Target="http://dx.doi.org/10.1016/j.socscimed.2015.10.021" TargetMode="External"/><Relationship Id="rId30" Type="http://schemas.openxmlformats.org/officeDocument/2006/relationships/hyperlink" Target="http://dx.doi.org/10.1002/14651858.CD006048.pub2" TargetMode="External"/><Relationship Id="rId35" Type="http://schemas.openxmlformats.org/officeDocument/2006/relationships/hyperlink" Target="http://dx.doi.org/10.1016/j.cpr.2002.07.001" TargetMode="External"/><Relationship Id="rId56" Type="http://schemas.openxmlformats.org/officeDocument/2006/relationships/hyperlink" Target="http://library.nzfvc.org.nz/cgi-bin/koha/opac-detail.pl?biblionumber=3377" TargetMode="External"/><Relationship Id="rId77" Type="http://schemas.openxmlformats.org/officeDocument/2006/relationships/hyperlink" Target="http://dx.doi.org/10.1002/car.2318" TargetMode="External"/><Relationship Id="rId100" Type="http://schemas.openxmlformats.org/officeDocument/2006/relationships/hyperlink" Target="http://www.nr-foundation.org.uk/downloads/DAI-full-evaluation-report.pdf" TargetMode="External"/><Relationship Id="rId105" Type="http://schemas.openxmlformats.org/officeDocument/2006/relationships/hyperlink" Target="http://dx.doi.org/10.1177/1077801207312637" TargetMode="External"/><Relationship Id="rId126" Type="http://schemas.openxmlformats.org/officeDocument/2006/relationships/hyperlink" Target="https://library.nzfvc.org.nz/cgi-bin/koha/opac-detail.pl?biblionumber=4681" TargetMode="External"/><Relationship Id="rId147" Type="http://schemas.openxmlformats.org/officeDocument/2006/relationships/hyperlink" Target="https://nzfvc.org.nz" TargetMode="External"/><Relationship Id="rId8" Type="http://schemas.openxmlformats.org/officeDocument/2006/relationships/endnotes" Target="endnotes.xml"/><Relationship Id="rId51" Type="http://schemas.openxmlformats.org/officeDocument/2006/relationships/hyperlink" Target="http://library.nzfvc.org.nz/cgi-bin/koha/opac-detail.pl?biblionumber=2934" TargetMode="External"/><Relationship Id="rId72" Type="http://schemas.openxmlformats.org/officeDocument/2006/relationships/hyperlink" Target="http://dx.doi.org/10.1007/s10896-015-9715-9" TargetMode="External"/><Relationship Id="rId93" Type="http://schemas.openxmlformats.org/officeDocument/2006/relationships/hyperlink" Target="https://library.nzfvc.org.nz/cgi-bin/koha/opac-detail.pl?biblionumber=4171" TargetMode="External"/><Relationship Id="rId98" Type="http://schemas.openxmlformats.org/officeDocument/2006/relationships/hyperlink" Target="http://dx.doi.org/10.1177/0093854810367771" TargetMode="External"/><Relationship Id="rId121" Type="http://schemas.openxmlformats.org/officeDocument/2006/relationships/hyperlink" Target="http://dx.doi.org/10.1177/0022427800037004002" TargetMode="External"/><Relationship Id="rId142" Type="http://schemas.openxmlformats.org/officeDocument/2006/relationships/hyperlink" Target="http://www.londonmet.ac.uk.../projects/project-mirab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E15D-BC71-4DA9-A956-B824A16A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45404</CharactersWithSpaces>
  <SharedDoc>false</SharedDoc>
  <HLinks>
    <vt:vector size="36" baseType="variant">
      <vt:variant>
        <vt:i4>1376333</vt:i4>
      </vt:variant>
      <vt:variant>
        <vt:i4>30</vt:i4>
      </vt:variant>
      <vt:variant>
        <vt:i4>0</vt:i4>
      </vt:variant>
      <vt:variant>
        <vt:i4>5</vt:i4>
      </vt:variant>
      <vt:variant>
        <vt:lpwstr>https://nzfvc.org.nz/</vt:lpwstr>
      </vt:variant>
      <vt:variant>
        <vt:lpwstr/>
      </vt:variant>
      <vt:variant>
        <vt:i4>2687046</vt:i4>
      </vt:variant>
      <vt:variant>
        <vt:i4>27</vt:i4>
      </vt:variant>
      <vt:variant>
        <vt:i4>0</vt:i4>
      </vt:variant>
      <vt:variant>
        <vt:i4>5</vt:i4>
      </vt:variant>
      <vt:variant>
        <vt:lpwstr>mailto:info@nzfvc.org.nz</vt:lpwstr>
      </vt:variant>
      <vt:variant>
        <vt:lpwstr/>
      </vt:variant>
      <vt:variant>
        <vt:i4>1179702</vt:i4>
      </vt:variant>
      <vt:variant>
        <vt:i4>20</vt:i4>
      </vt:variant>
      <vt:variant>
        <vt:i4>0</vt:i4>
      </vt:variant>
      <vt:variant>
        <vt:i4>5</vt:i4>
      </vt:variant>
      <vt:variant>
        <vt:lpwstr/>
      </vt:variant>
      <vt:variant>
        <vt:lpwstr>_Toc422313173</vt:lpwstr>
      </vt:variant>
      <vt:variant>
        <vt:i4>1179702</vt:i4>
      </vt:variant>
      <vt:variant>
        <vt:i4>14</vt:i4>
      </vt:variant>
      <vt:variant>
        <vt:i4>0</vt:i4>
      </vt:variant>
      <vt:variant>
        <vt:i4>5</vt:i4>
      </vt:variant>
      <vt:variant>
        <vt:lpwstr/>
      </vt:variant>
      <vt:variant>
        <vt:lpwstr>_Toc422313172</vt:lpwstr>
      </vt:variant>
      <vt:variant>
        <vt:i4>1179702</vt:i4>
      </vt:variant>
      <vt:variant>
        <vt:i4>8</vt:i4>
      </vt:variant>
      <vt:variant>
        <vt:i4>0</vt:i4>
      </vt:variant>
      <vt:variant>
        <vt:i4>5</vt:i4>
      </vt:variant>
      <vt:variant>
        <vt:lpwstr/>
      </vt:variant>
      <vt:variant>
        <vt:lpwstr>_Toc422313171</vt:lpwstr>
      </vt:variant>
      <vt:variant>
        <vt:i4>1179702</vt:i4>
      </vt:variant>
      <vt:variant>
        <vt:i4>2</vt:i4>
      </vt:variant>
      <vt:variant>
        <vt:i4>0</vt:i4>
      </vt:variant>
      <vt:variant>
        <vt:i4>5</vt:i4>
      </vt:variant>
      <vt:variant>
        <vt:lpwstr/>
      </vt:variant>
      <vt:variant>
        <vt:lpwstr>_Toc422313170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Richards</dc:creator>
  <cp:lastModifiedBy>Gay Richards</cp:lastModifiedBy>
  <cp:revision>18</cp:revision>
  <dcterms:created xsi:type="dcterms:W3CDTF">2016-04-26T03:00:00Z</dcterms:created>
  <dcterms:modified xsi:type="dcterms:W3CDTF">2016-04-28T01:47:00Z</dcterms:modified>
</cp:coreProperties>
</file>